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104F5" w14:textId="13A88AD1" w:rsidR="00E446D6" w:rsidRPr="003471F2" w:rsidRDefault="00E446D6" w:rsidP="00E446D6">
      <w:pPr>
        <w:spacing w:after="0" w:line="240" w:lineRule="auto"/>
        <w:jc w:val="center"/>
        <w:rPr>
          <w:rFonts w:cstheme="minorHAnsi"/>
          <w:b/>
          <w:bCs/>
          <w:sz w:val="28"/>
          <w:szCs w:val="28"/>
          <w:u w:val="single"/>
        </w:rPr>
      </w:pPr>
      <w:r w:rsidRPr="003471F2">
        <w:rPr>
          <w:rFonts w:cstheme="minorHAnsi"/>
          <w:b/>
          <w:bCs/>
          <w:sz w:val="28"/>
          <w:szCs w:val="28"/>
          <w:u w:val="single"/>
        </w:rPr>
        <w:t xml:space="preserve">ACTA DE SESIÓN </w:t>
      </w:r>
      <w:r w:rsidR="00FB1AFE">
        <w:rPr>
          <w:rFonts w:cstheme="minorHAnsi"/>
          <w:b/>
          <w:bCs/>
          <w:sz w:val="28"/>
          <w:szCs w:val="28"/>
          <w:u w:val="single"/>
        </w:rPr>
        <w:t xml:space="preserve">E INSTALACION </w:t>
      </w:r>
      <w:r w:rsidRPr="003471F2">
        <w:rPr>
          <w:rFonts w:cstheme="minorHAnsi"/>
          <w:b/>
          <w:bCs/>
          <w:sz w:val="28"/>
          <w:szCs w:val="28"/>
          <w:u w:val="single"/>
        </w:rPr>
        <w:t xml:space="preserve">DE LA INSTANCIA DE ARTICULACIÓN LOCAL DE DESARROLLO E INCLUSION SOCIAL - IAL DIS </w:t>
      </w:r>
    </w:p>
    <w:p w14:paraId="2A57E60D" w14:textId="423230A4" w:rsidR="00E446D6" w:rsidRPr="003471F2" w:rsidRDefault="00E446D6" w:rsidP="00E446D6">
      <w:pPr>
        <w:spacing w:before="240" w:after="0" w:line="240" w:lineRule="auto"/>
        <w:jc w:val="center"/>
        <w:rPr>
          <w:rFonts w:cstheme="minorHAnsi"/>
          <w:b/>
          <w:bCs/>
          <w:sz w:val="28"/>
          <w:szCs w:val="28"/>
          <w:u w:val="single"/>
        </w:rPr>
      </w:pPr>
      <w:proofErr w:type="spellStart"/>
      <w:r w:rsidRPr="003471F2">
        <w:rPr>
          <w:rFonts w:cstheme="minorHAnsi"/>
          <w:b/>
          <w:bCs/>
          <w:sz w:val="28"/>
          <w:szCs w:val="28"/>
          <w:u w:val="single"/>
        </w:rPr>
        <w:t>N°</w:t>
      </w:r>
      <w:proofErr w:type="spellEnd"/>
      <w:r w:rsidRPr="003471F2">
        <w:rPr>
          <w:rFonts w:cstheme="minorHAnsi"/>
          <w:b/>
          <w:bCs/>
          <w:sz w:val="28"/>
          <w:szCs w:val="28"/>
          <w:u w:val="single"/>
        </w:rPr>
        <w:t xml:space="preserve"> </w:t>
      </w:r>
      <w:r w:rsidR="00F46AC0" w:rsidRPr="003471F2">
        <w:rPr>
          <w:rFonts w:cstheme="minorHAnsi"/>
          <w:b/>
          <w:bCs/>
          <w:sz w:val="28"/>
          <w:szCs w:val="28"/>
          <w:u w:val="single"/>
        </w:rPr>
        <w:t>01</w:t>
      </w:r>
    </w:p>
    <w:p w14:paraId="0921394C" w14:textId="2D25C01D" w:rsidR="00E446D6" w:rsidRPr="003471F2" w:rsidRDefault="00E446D6" w:rsidP="00E446D6">
      <w:pPr>
        <w:spacing w:before="240" w:after="0"/>
        <w:jc w:val="both"/>
        <w:rPr>
          <w:rFonts w:cstheme="minorHAnsi"/>
          <w:sz w:val="24"/>
          <w:szCs w:val="24"/>
        </w:rPr>
      </w:pPr>
      <w:r w:rsidRPr="003471F2">
        <w:rPr>
          <w:rFonts w:cstheme="minorHAnsi"/>
          <w:sz w:val="24"/>
          <w:szCs w:val="24"/>
        </w:rPr>
        <w:t>Siendo las</w:t>
      </w:r>
      <w:r w:rsidR="00AA7130" w:rsidRPr="003471F2">
        <w:rPr>
          <w:rFonts w:cstheme="minorHAnsi"/>
          <w:sz w:val="24"/>
          <w:szCs w:val="24"/>
        </w:rPr>
        <w:t xml:space="preserve"> 10</w:t>
      </w:r>
      <w:r w:rsidRPr="003471F2">
        <w:rPr>
          <w:rFonts w:cstheme="minorHAnsi"/>
          <w:sz w:val="24"/>
          <w:szCs w:val="24"/>
        </w:rPr>
        <w:t xml:space="preserve">:30 am del día </w:t>
      </w:r>
      <w:r w:rsidR="00723A0B" w:rsidRPr="003471F2">
        <w:rPr>
          <w:rFonts w:cstheme="minorHAnsi"/>
          <w:sz w:val="24"/>
          <w:szCs w:val="24"/>
        </w:rPr>
        <w:t>lunes</w:t>
      </w:r>
      <w:r w:rsidRPr="003471F2">
        <w:rPr>
          <w:rFonts w:cstheme="minorHAnsi"/>
          <w:sz w:val="24"/>
          <w:szCs w:val="24"/>
        </w:rPr>
        <w:t xml:space="preserve"> </w:t>
      </w:r>
      <w:r w:rsidR="00723A0B" w:rsidRPr="003471F2">
        <w:rPr>
          <w:rFonts w:cstheme="minorHAnsi"/>
          <w:sz w:val="24"/>
          <w:szCs w:val="24"/>
        </w:rPr>
        <w:t>30</w:t>
      </w:r>
      <w:r w:rsidRPr="003471F2">
        <w:rPr>
          <w:rFonts w:cstheme="minorHAnsi"/>
          <w:sz w:val="24"/>
          <w:szCs w:val="24"/>
        </w:rPr>
        <w:t xml:space="preserve"> del mes de </w:t>
      </w:r>
      <w:r w:rsidR="00723A0B" w:rsidRPr="003471F2">
        <w:rPr>
          <w:rFonts w:cstheme="minorHAnsi"/>
          <w:sz w:val="24"/>
          <w:szCs w:val="24"/>
        </w:rPr>
        <w:t>marzo</w:t>
      </w:r>
      <w:r w:rsidRPr="003471F2">
        <w:rPr>
          <w:rFonts w:cstheme="minorHAnsi"/>
          <w:sz w:val="24"/>
          <w:szCs w:val="24"/>
        </w:rPr>
        <w:t xml:space="preserve"> del año 202</w:t>
      </w:r>
      <w:r w:rsidR="00723A0B" w:rsidRPr="003471F2">
        <w:rPr>
          <w:rFonts w:cstheme="minorHAnsi"/>
          <w:sz w:val="24"/>
          <w:szCs w:val="24"/>
        </w:rPr>
        <w:t>6</w:t>
      </w:r>
      <w:r w:rsidRPr="003471F2">
        <w:rPr>
          <w:rFonts w:cstheme="minorHAnsi"/>
          <w:sz w:val="24"/>
          <w:szCs w:val="24"/>
        </w:rPr>
        <w:t>, en el salón consistorial de la Municipalidad Distrital de Lamay de la Provincia de Calca, Departamento de Cusco, convocado por el señor alcalde y presidente de la Instancia de Articulación Local De Desarrollo e Inclusión Social (IAL DIS), reunidos los siguientes miembros que se detalla a continuación:</w:t>
      </w:r>
    </w:p>
    <w:tbl>
      <w:tblPr>
        <w:tblStyle w:val="TableNormal"/>
        <w:tblW w:w="906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4536"/>
        <w:gridCol w:w="1134"/>
      </w:tblGrid>
      <w:tr w:rsidR="00E446D6" w:rsidRPr="003471F2" w14:paraId="1B09A66E" w14:textId="77777777" w:rsidTr="004005D2">
        <w:trPr>
          <w:trHeight w:val="50"/>
          <w:jc w:val="center"/>
        </w:trPr>
        <w:tc>
          <w:tcPr>
            <w:tcW w:w="3397" w:type="dxa"/>
            <w:shd w:val="clear" w:color="auto" w:fill="D9E2F3"/>
          </w:tcPr>
          <w:p w14:paraId="5A9FD167" w14:textId="77777777" w:rsidR="00E446D6" w:rsidRPr="003471F2" w:rsidRDefault="00E446D6" w:rsidP="004005D2">
            <w:pPr>
              <w:pStyle w:val="TableParagraph"/>
              <w:ind w:left="284"/>
              <w:jc w:val="center"/>
              <w:rPr>
                <w:rFonts w:asciiTheme="minorHAnsi" w:hAnsiTheme="minorHAnsi" w:cstheme="minorHAnsi"/>
                <w:b/>
                <w:bCs/>
              </w:rPr>
            </w:pPr>
            <w:r w:rsidRPr="003471F2">
              <w:rPr>
                <w:rFonts w:asciiTheme="minorHAnsi" w:hAnsiTheme="minorHAnsi" w:cstheme="minorHAnsi"/>
                <w:b/>
                <w:bCs/>
              </w:rPr>
              <w:t>Nombres</w:t>
            </w:r>
            <w:r w:rsidRPr="003471F2">
              <w:rPr>
                <w:rFonts w:asciiTheme="minorHAnsi" w:hAnsiTheme="minorHAnsi" w:cstheme="minorHAnsi"/>
                <w:b/>
                <w:bCs/>
                <w:spacing w:val="1"/>
              </w:rPr>
              <w:t xml:space="preserve"> </w:t>
            </w:r>
            <w:r w:rsidRPr="003471F2">
              <w:rPr>
                <w:rFonts w:asciiTheme="minorHAnsi" w:hAnsiTheme="minorHAnsi" w:cstheme="minorHAnsi"/>
                <w:b/>
                <w:bCs/>
              </w:rPr>
              <w:t>y</w:t>
            </w:r>
            <w:r w:rsidRPr="003471F2">
              <w:rPr>
                <w:rFonts w:asciiTheme="minorHAnsi" w:hAnsiTheme="minorHAnsi" w:cstheme="minorHAnsi"/>
                <w:b/>
                <w:bCs/>
                <w:spacing w:val="-7"/>
              </w:rPr>
              <w:t xml:space="preserve"> </w:t>
            </w:r>
            <w:r w:rsidRPr="003471F2">
              <w:rPr>
                <w:rFonts w:asciiTheme="minorHAnsi" w:hAnsiTheme="minorHAnsi" w:cstheme="minorHAnsi"/>
                <w:b/>
                <w:bCs/>
              </w:rPr>
              <w:t>apellidos</w:t>
            </w:r>
          </w:p>
        </w:tc>
        <w:tc>
          <w:tcPr>
            <w:tcW w:w="4536" w:type="dxa"/>
            <w:shd w:val="clear" w:color="auto" w:fill="D9E2F3"/>
          </w:tcPr>
          <w:p w14:paraId="4031507B" w14:textId="77777777" w:rsidR="00E446D6" w:rsidRPr="003471F2" w:rsidRDefault="00E446D6" w:rsidP="004005D2">
            <w:pPr>
              <w:pStyle w:val="TableParagraph"/>
              <w:ind w:left="284"/>
              <w:jc w:val="center"/>
              <w:rPr>
                <w:rFonts w:asciiTheme="minorHAnsi" w:hAnsiTheme="minorHAnsi" w:cstheme="minorHAnsi"/>
                <w:b/>
                <w:bCs/>
              </w:rPr>
            </w:pPr>
            <w:r w:rsidRPr="003471F2">
              <w:rPr>
                <w:rFonts w:asciiTheme="minorHAnsi" w:hAnsiTheme="minorHAnsi" w:cstheme="minorHAnsi"/>
                <w:b/>
                <w:bCs/>
              </w:rPr>
              <w:t>Cargo</w:t>
            </w:r>
          </w:p>
        </w:tc>
        <w:tc>
          <w:tcPr>
            <w:tcW w:w="1134" w:type="dxa"/>
            <w:shd w:val="clear" w:color="auto" w:fill="D9E2F3"/>
          </w:tcPr>
          <w:p w14:paraId="3EE96662" w14:textId="77777777" w:rsidR="00E446D6" w:rsidRPr="003471F2" w:rsidRDefault="00E446D6" w:rsidP="004005D2">
            <w:pPr>
              <w:pStyle w:val="TableParagraph"/>
              <w:tabs>
                <w:tab w:val="left" w:pos="588"/>
                <w:tab w:val="center" w:pos="1134"/>
              </w:tabs>
              <w:jc w:val="center"/>
              <w:rPr>
                <w:rFonts w:asciiTheme="minorHAnsi" w:hAnsiTheme="minorHAnsi" w:cstheme="minorHAnsi"/>
                <w:b/>
                <w:bCs/>
              </w:rPr>
            </w:pPr>
            <w:r w:rsidRPr="003471F2">
              <w:rPr>
                <w:rFonts w:asciiTheme="minorHAnsi" w:hAnsiTheme="minorHAnsi" w:cstheme="minorHAnsi"/>
                <w:b/>
                <w:bCs/>
              </w:rPr>
              <w:t>Asistencia</w:t>
            </w:r>
          </w:p>
        </w:tc>
      </w:tr>
      <w:tr w:rsidR="00E446D6" w:rsidRPr="003471F2" w14:paraId="7B5FAABF" w14:textId="77777777" w:rsidTr="004005D2">
        <w:trPr>
          <w:trHeight w:val="274"/>
          <w:jc w:val="center"/>
        </w:trPr>
        <w:tc>
          <w:tcPr>
            <w:tcW w:w="3397" w:type="dxa"/>
          </w:tcPr>
          <w:p w14:paraId="5C4281DB"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Glicerio Delgado Loaiza</w:t>
            </w:r>
          </w:p>
        </w:tc>
        <w:tc>
          <w:tcPr>
            <w:tcW w:w="4536" w:type="dxa"/>
          </w:tcPr>
          <w:p w14:paraId="7E7C9BBA"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PRESIDENTE DE LA IAL</w:t>
            </w:r>
          </w:p>
        </w:tc>
        <w:tc>
          <w:tcPr>
            <w:tcW w:w="1134" w:type="dxa"/>
          </w:tcPr>
          <w:p w14:paraId="0D6F215D" w14:textId="77777777" w:rsidR="00E446D6" w:rsidRPr="003471F2" w:rsidRDefault="00E446D6" w:rsidP="004005D2">
            <w:pPr>
              <w:pStyle w:val="TableParagraph"/>
              <w:jc w:val="center"/>
              <w:rPr>
                <w:rFonts w:asciiTheme="minorHAnsi" w:hAnsiTheme="minorHAnsi" w:cstheme="minorHAnsi"/>
              </w:rPr>
            </w:pPr>
            <w:r w:rsidRPr="003471F2">
              <w:rPr>
                <w:rFonts w:asciiTheme="minorHAnsi" w:hAnsiTheme="minorHAnsi" w:cstheme="minorHAnsi"/>
              </w:rPr>
              <w:t xml:space="preserve">Presente  </w:t>
            </w:r>
          </w:p>
        </w:tc>
      </w:tr>
      <w:tr w:rsidR="00E446D6" w:rsidRPr="003471F2" w14:paraId="4143B5FD" w14:textId="77777777" w:rsidTr="004005D2">
        <w:trPr>
          <w:trHeight w:val="274"/>
          <w:jc w:val="center"/>
        </w:trPr>
        <w:tc>
          <w:tcPr>
            <w:tcW w:w="3397" w:type="dxa"/>
          </w:tcPr>
          <w:p w14:paraId="202669E9" w14:textId="6A16FEB3" w:rsidR="00E446D6" w:rsidRPr="003471F2" w:rsidRDefault="00723A0B"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Alex Rogelio Phuño Quispe</w:t>
            </w:r>
          </w:p>
        </w:tc>
        <w:tc>
          <w:tcPr>
            <w:tcW w:w="4536" w:type="dxa"/>
          </w:tcPr>
          <w:p w14:paraId="7CB9C152"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SECRETARIO TÉCNICO DE LA IAL</w:t>
            </w:r>
          </w:p>
        </w:tc>
        <w:tc>
          <w:tcPr>
            <w:tcW w:w="1134" w:type="dxa"/>
          </w:tcPr>
          <w:p w14:paraId="7D3A5109" w14:textId="77777777" w:rsidR="00E446D6" w:rsidRPr="003471F2" w:rsidRDefault="00E446D6" w:rsidP="004005D2">
            <w:pPr>
              <w:pStyle w:val="TableParagraph"/>
              <w:jc w:val="center"/>
              <w:rPr>
                <w:rFonts w:asciiTheme="minorHAnsi" w:hAnsiTheme="minorHAnsi" w:cstheme="minorHAnsi"/>
              </w:rPr>
            </w:pPr>
            <w:r w:rsidRPr="003471F2">
              <w:rPr>
                <w:rFonts w:asciiTheme="minorHAnsi" w:hAnsiTheme="minorHAnsi" w:cstheme="minorHAnsi"/>
              </w:rPr>
              <w:t>Presente</w:t>
            </w:r>
          </w:p>
        </w:tc>
      </w:tr>
      <w:tr w:rsidR="00E446D6" w:rsidRPr="003471F2" w14:paraId="62374181" w14:textId="77777777" w:rsidTr="004005D2">
        <w:trPr>
          <w:trHeight w:val="291"/>
          <w:jc w:val="center"/>
        </w:trPr>
        <w:tc>
          <w:tcPr>
            <w:tcW w:w="3397" w:type="dxa"/>
          </w:tcPr>
          <w:p w14:paraId="5DA97E27"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Yennifer Manaccasa Foronda</w:t>
            </w:r>
          </w:p>
        </w:tc>
        <w:tc>
          <w:tcPr>
            <w:tcW w:w="4536" w:type="dxa"/>
          </w:tcPr>
          <w:p w14:paraId="4A5996CD"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RESPONSABLE DEL PADRÓN NOMINAL</w:t>
            </w:r>
          </w:p>
        </w:tc>
        <w:tc>
          <w:tcPr>
            <w:tcW w:w="1134" w:type="dxa"/>
          </w:tcPr>
          <w:p w14:paraId="69FB213E" w14:textId="77777777" w:rsidR="00E446D6" w:rsidRPr="003471F2" w:rsidRDefault="00E446D6" w:rsidP="004005D2">
            <w:pPr>
              <w:pStyle w:val="TableParagraph"/>
              <w:jc w:val="center"/>
              <w:rPr>
                <w:rFonts w:asciiTheme="minorHAnsi" w:hAnsiTheme="minorHAnsi" w:cstheme="minorHAnsi"/>
              </w:rPr>
            </w:pPr>
            <w:r w:rsidRPr="003471F2">
              <w:rPr>
                <w:rFonts w:asciiTheme="minorHAnsi" w:hAnsiTheme="minorHAnsi" w:cstheme="minorHAnsi"/>
              </w:rPr>
              <w:t>Presente</w:t>
            </w:r>
          </w:p>
        </w:tc>
      </w:tr>
      <w:tr w:rsidR="00E446D6" w:rsidRPr="003471F2" w14:paraId="77ABD4FE" w14:textId="77777777" w:rsidTr="004005D2">
        <w:trPr>
          <w:trHeight w:val="291"/>
          <w:jc w:val="center"/>
        </w:trPr>
        <w:tc>
          <w:tcPr>
            <w:tcW w:w="3397" w:type="dxa"/>
          </w:tcPr>
          <w:p w14:paraId="410716BF" w14:textId="54600D0C" w:rsidR="00E446D6" w:rsidRPr="003471F2" w:rsidRDefault="00723A0B"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Juan Carlos Huarancca Huallpa</w:t>
            </w:r>
          </w:p>
        </w:tc>
        <w:tc>
          <w:tcPr>
            <w:tcW w:w="4536" w:type="dxa"/>
          </w:tcPr>
          <w:p w14:paraId="48007CFF" w14:textId="0BA25BBD"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REGIDORA DE COMISIÓN DE</w:t>
            </w:r>
            <w:r w:rsidR="00723A0B" w:rsidRPr="003471F2">
              <w:rPr>
                <w:rFonts w:asciiTheme="minorHAnsi" w:hAnsiTheme="minorHAnsi" w:cstheme="minorHAnsi"/>
              </w:rPr>
              <w:t xml:space="preserve"> LA </w:t>
            </w:r>
            <w:r w:rsidRPr="003471F2">
              <w:rPr>
                <w:rFonts w:asciiTheme="minorHAnsi" w:hAnsiTheme="minorHAnsi" w:cstheme="minorHAnsi"/>
              </w:rPr>
              <w:t xml:space="preserve">GERENCIA DE DESARROLLO SOCIAL </w:t>
            </w:r>
          </w:p>
        </w:tc>
        <w:tc>
          <w:tcPr>
            <w:tcW w:w="1134" w:type="dxa"/>
          </w:tcPr>
          <w:p w14:paraId="55C813C8" w14:textId="3AF47F43" w:rsidR="00E446D6" w:rsidRPr="003471F2" w:rsidRDefault="00AC3DE6" w:rsidP="004005D2">
            <w:pPr>
              <w:pStyle w:val="TableParagraph"/>
              <w:jc w:val="center"/>
              <w:rPr>
                <w:rFonts w:asciiTheme="minorHAnsi" w:hAnsiTheme="minorHAnsi" w:cstheme="minorHAnsi"/>
              </w:rPr>
            </w:pPr>
            <w:r w:rsidRPr="003471F2">
              <w:rPr>
                <w:rFonts w:asciiTheme="minorHAnsi" w:hAnsiTheme="minorHAnsi" w:cstheme="minorHAnsi"/>
              </w:rPr>
              <w:t xml:space="preserve">Ausente </w:t>
            </w:r>
            <w:r w:rsidR="00B45D93" w:rsidRPr="003471F2">
              <w:rPr>
                <w:rFonts w:asciiTheme="minorHAnsi" w:hAnsiTheme="minorHAnsi" w:cstheme="minorHAnsi"/>
              </w:rPr>
              <w:t xml:space="preserve"> </w:t>
            </w:r>
            <w:r w:rsidR="00EA4DA6" w:rsidRPr="003471F2">
              <w:rPr>
                <w:rFonts w:asciiTheme="minorHAnsi" w:hAnsiTheme="minorHAnsi" w:cstheme="minorHAnsi"/>
              </w:rPr>
              <w:t xml:space="preserve"> </w:t>
            </w:r>
            <w:r w:rsidR="00E446D6" w:rsidRPr="003471F2">
              <w:rPr>
                <w:rFonts w:asciiTheme="minorHAnsi" w:hAnsiTheme="minorHAnsi" w:cstheme="minorHAnsi"/>
              </w:rPr>
              <w:t xml:space="preserve"> </w:t>
            </w:r>
          </w:p>
        </w:tc>
      </w:tr>
      <w:tr w:rsidR="00E446D6" w:rsidRPr="003471F2" w14:paraId="316402B2" w14:textId="77777777" w:rsidTr="004005D2">
        <w:trPr>
          <w:trHeight w:val="291"/>
          <w:jc w:val="center"/>
        </w:trPr>
        <w:tc>
          <w:tcPr>
            <w:tcW w:w="3397" w:type="dxa"/>
          </w:tcPr>
          <w:p w14:paraId="1616FF59" w14:textId="392DD531" w:rsidR="00E446D6" w:rsidRPr="003471F2" w:rsidRDefault="00723A0B"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Yanira Sinche Ccana</w:t>
            </w:r>
          </w:p>
        </w:tc>
        <w:tc>
          <w:tcPr>
            <w:tcW w:w="4536" w:type="dxa"/>
          </w:tcPr>
          <w:p w14:paraId="0B4EC28A"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RESPONSABLE DE SALUD LAMAY</w:t>
            </w:r>
          </w:p>
        </w:tc>
        <w:tc>
          <w:tcPr>
            <w:tcW w:w="1134" w:type="dxa"/>
          </w:tcPr>
          <w:p w14:paraId="6789ED5D" w14:textId="25628399" w:rsidR="00E446D6" w:rsidRPr="003471F2" w:rsidRDefault="00866E3A" w:rsidP="004005D2">
            <w:pPr>
              <w:pStyle w:val="TableParagraph"/>
              <w:jc w:val="center"/>
              <w:rPr>
                <w:rFonts w:asciiTheme="minorHAnsi" w:hAnsiTheme="minorHAnsi" w:cstheme="minorHAnsi"/>
              </w:rPr>
            </w:pPr>
            <w:r w:rsidRPr="003471F2">
              <w:rPr>
                <w:rFonts w:asciiTheme="minorHAnsi" w:hAnsiTheme="minorHAnsi" w:cstheme="minorHAnsi"/>
              </w:rPr>
              <w:t xml:space="preserve">Presente </w:t>
            </w:r>
            <w:r w:rsidR="00B45D93" w:rsidRPr="003471F2">
              <w:rPr>
                <w:rFonts w:asciiTheme="minorHAnsi" w:hAnsiTheme="minorHAnsi" w:cstheme="minorHAnsi"/>
              </w:rPr>
              <w:t xml:space="preserve"> </w:t>
            </w:r>
          </w:p>
        </w:tc>
      </w:tr>
      <w:tr w:rsidR="00E446D6" w:rsidRPr="003471F2" w14:paraId="5BF6C540" w14:textId="77777777" w:rsidTr="004005D2">
        <w:trPr>
          <w:trHeight w:val="276"/>
          <w:jc w:val="center"/>
        </w:trPr>
        <w:tc>
          <w:tcPr>
            <w:tcW w:w="3397" w:type="dxa"/>
          </w:tcPr>
          <w:p w14:paraId="64C82E72"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Eliana Ponce Valdivia</w:t>
            </w:r>
          </w:p>
        </w:tc>
        <w:tc>
          <w:tcPr>
            <w:tcW w:w="4536" w:type="dxa"/>
          </w:tcPr>
          <w:p w14:paraId="6EAAA5B3"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RESPONSABLE DE CIAI - CUNA MAS</w:t>
            </w:r>
          </w:p>
        </w:tc>
        <w:tc>
          <w:tcPr>
            <w:tcW w:w="1134" w:type="dxa"/>
          </w:tcPr>
          <w:p w14:paraId="23A3BF83" w14:textId="2F205564" w:rsidR="00E446D6" w:rsidRPr="003471F2" w:rsidRDefault="00AC3DE6" w:rsidP="004005D2">
            <w:pPr>
              <w:pStyle w:val="TableParagraph"/>
              <w:jc w:val="center"/>
              <w:rPr>
                <w:rFonts w:asciiTheme="minorHAnsi" w:hAnsiTheme="minorHAnsi" w:cstheme="minorHAnsi"/>
              </w:rPr>
            </w:pPr>
            <w:r w:rsidRPr="003471F2">
              <w:rPr>
                <w:rFonts w:asciiTheme="minorHAnsi" w:hAnsiTheme="minorHAnsi" w:cstheme="minorHAnsi"/>
              </w:rPr>
              <w:t xml:space="preserve">Ausente </w:t>
            </w:r>
            <w:r w:rsidR="000332BB" w:rsidRPr="003471F2">
              <w:rPr>
                <w:rFonts w:asciiTheme="minorHAnsi" w:hAnsiTheme="minorHAnsi" w:cstheme="minorHAnsi"/>
              </w:rPr>
              <w:t xml:space="preserve"> </w:t>
            </w:r>
            <w:r w:rsidR="00E446D6" w:rsidRPr="003471F2">
              <w:rPr>
                <w:rFonts w:asciiTheme="minorHAnsi" w:hAnsiTheme="minorHAnsi" w:cstheme="minorHAnsi"/>
              </w:rPr>
              <w:t xml:space="preserve">   </w:t>
            </w:r>
          </w:p>
        </w:tc>
      </w:tr>
      <w:tr w:rsidR="00E446D6" w:rsidRPr="003471F2" w14:paraId="2A037C86" w14:textId="77777777" w:rsidTr="004005D2">
        <w:trPr>
          <w:trHeight w:val="293"/>
          <w:jc w:val="center"/>
        </w:trPr>
        <w:tc>
          <w:tcPr>
            <w:tcW w:w="3397" w:type="dxa"/>
          </w:tcPr>
          <w:p w14:paraId="24FA1F17"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Victoria Prado Huamán</w:t>
            </w:r>
          </w:p>
        </w:tc>
        <w:tc>
          <w:tcPr>
            <w:tcW w:w="4536" w:type="dxa"/>
          </w:tcPr>
          <w:p w14:paraId="2A876BFB"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RESPONSABLE DE SAF - CUNA MAS</w:t>
            </w:r>
          </w:p>
        </w:tc>
        <w:tc>
          <w:tcPr>
            <w:tcW w:w="1134" w:type="dxa"/>
          </w:tcPr>
          <w:p w14:paraId="28463F9F" w14:textId="6F214D34" w:rsidR="00E446D6" w:rsidRPr="003471F2" w:rsidRDefault="003471F2" w:rsidP="004005D2">
            <w:pPr>
              <w:pStyle w:val="TableParagraph"/>
              <w:jc w:val="center"/>
              <w:rPr>
                <w:rFonts w:asciiTheme="minorHAnsi" w:hAnsiTheme="minorHAnsi" w:cstheme="minorHAnsi"/>
              </w:rPr>
            </w:pPr>
            <w:r w:rsidRPr="003471F2">
              <w:rPr>
                <w:rFonts w:asciiTheme="minorHAnsi" w:hAnsiTheme="minorHAnsi" w:cstheme="minorHAnsi"/>
              </w:rPr>
              <w:t>P</w:t>
            </w:r>
            <w:r w:rsidR="0039257E" w:rsidRPr="003471F2">
              <w:rPr>
                <w:rFonts w:asciiTheme="minorHAnsi" w:hAnsiTheme="minorHAnsi" w:cstheme="minorHAnsi"/>
              </w:rPr>
              <w:t>resente</w:t>
            </w:r>
            <w:r w:rsidR="00B45D93" w:rsidRPr="003471F2">
              <w:rPr>
                <w:rFonts w:asciiTheme="minorHAnsi" w:hAnsiTheme="minorHAnsi" w:cstheme="minorHAnsi"/>
              </w:rPr>
              <w:t xml:space="preserve"> </w:t>
            </w:r>
          </w:p>
        </w:tc>
      </w:tr>
      <w:tr w:rsidR="00E446D6" w:rsidRPr="003471F2" w14:paraId="3C49DB89" w14:textId="77777777" w:rsidTr="004005D2">
        <w:trPr>
          <w:trHeight w:val="293"/>
          <w:jc w:val="center"/>
        </w:trPr>
        <w:tc>
          <w:tcPr>
            <w:tcW w:w="3397" w:type="dxa"/>
          </w:tcPr>
          <w:p w14:paraId="62CCD846"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Delia Limache M.</w:t>
            </w:r>
          </w:p>
        </w:tc>
        <w:tc>
          <w:tcPr>
            <w:tcW w:w="4536" w:type="dxa"/>
          </w:tcPr>
          <w:p w14:paraId="6791ED17"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RESPONSABLE DE PROGRAMA JUNTOS</w:t>
            </w:r>
          </w:p>
        </w:tc>
        <w:tc>
          <w:tcPr>
            <w:tcW w:w="1134" w:type="dxa"/>
          </w:tcPr>
          <w:p w14:paraId="64416844" w14:textId="4FA7527E" w:rsidR="00E446D6" w:rsidRPr="003471F2" w:rsidRDefault="003471F2" w:rsidP="004005D2">
            <w:pPr>
              <w:pStyle w:val="TableParagraph"/>
              <w:jc w:val="center"/>
              <w:rPr>
                <w:rFonts w:asciiTheme="minorHAnsi" w:hAnsiTheme="minorHAnsi" w:cstheme="minorHAnsi"/>
              </w:rPr>
            </w:pPr>
            <w:r w:rsidRPr="003471F2">
              <w:rPr>
                <w:rFonts w:asciiTheme="minorHAnsi" w:hAnsiTheme="minorHAnsi" w:cstheme="minorHAnsi"/>
              </w:rPr>
              <w:t>P</w:t>
            </w:r>
            <w:r w:rsidR="0039257E" w:rsidRPr="003471F2">
              <w:rPr>
                <w:rFonts w:asciiTheme="minorHAnsi" w:hAnsiTheme="minorHAnsi" w:cstheme="minorHAnsi"/>
              </w:rPr>
              <w:t>rese</w:t>
            </w:r>
            <w:r w:rsidRPr="003471F2">
              <w:rPr>
                <w:rFonts w:asciiTheme="minorHAnsi" w:hAnsiTheme="minorHAnsi" w:cstheme="minorHAnsi"/>
              </w:rPr>
              <w:t>n</w:t>
            </w:r>
            <w:r w:rsidR="0039257E" w:rsidRPr="003471F2">
              <w:rPr>
                <w:rFonts w:asciiTheme="minorHAnsi" w:hAnsiTheme="minorHAnsi" w:cstheme="minorHAnsi"/>
              </w:rPr>
              <w:t>te</w:t>
            </w:r>
            <w:r w:rsidR="00AC3DE6" w:rsidRPr="003471F2">
              <w:rPr>
                <w:rFonts w:asciiTheme="minorHAnsi" w:hAnsiTheme="minorHAnsi" w:cstheme="minorHAnsi"/>
              </w:rPr>
              <w:t xml:space="preserve"> </w:t>
            </w:r>
          </w:p>
        </w:tc>
      </w:tr>
      <w:tr w:rsidR="00E446D6" w:rsidRPr="003471F2" w14:paraId="4696F354" w14:textId="77777777" w:rsidTr="004005D2">
        <w:trPr>
          <w:trHeight w:val="293"/>
          <w:jc w:val="center"/>
        </w:trPr>
        <w:tc>
          <w:tcPr>
            <w:tcW w:w="3397" w:type="dxa"/>
          </w:tcPr>
          <w:p w14:paraId="7877E0A5" w14:textId="32E2A07C" w:rsidR="00E446D6" w:rsidRPr="003471F2" w:rsidRDefault="00723A0B"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Reynaldo Zuniga Pino</w:t>
            </w:r>
          </w:p>
        </w:tc>
        <w:tc>
          <w:tcPr>
            <w:tcW w:w="4536" w:type="dxa"/>
          </w:tcPr>
          <w:p w14:paraId="29F21DE4"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DIRECTOR DE LA I.E. 50160 SAN LUIS GONZAGA</w:t>
            </w:r>
          </w:p>
        </w:tc>
        <w:tc>
          <w:tcPr>
            <w:tcW w:w="1134" w:type="dxa"/>
          </w:tcPr>
          <w:p w14:paraId="487188B9" w14:textId="2125B268" w:rsidR="00E446D6" w:rsidRPr="003471F2" w:rsidRDefault="000332BB" w:rsidP="004005D2">
            <w:pPr>
              <w:pStyle w:val="TableParagraph"/>
              <w:jc w:val="center"/>
              <w:rPr>
                <w:rFonts w:asciiTheme="minorHAnsi" w:hAnsiTheme="minorHAnsi" w:cstheme="minorHAnsi"/>
              </w:rPr>
            </w:pPr>
            <w:r w:rsidRPr="003471F2">
              <w:rPr>
                <w:rFonts w:asciiTheme="minorHAnsi" w:hAnsiTheme="minorHAnsi" w:cstheme="minorHAnsi"/>
              </w:rPr>
              <w:t xml:space="preserve">Presente </w:t>
            </w:r>
            <w:r w:rsidR="00E446D6" w:rsidRPr="003471F2">
              <w:rPr>
                <w:rFonts w:asciiTheme="minorHAnsi" w:hAnsiTheme="minorHAnsi" w:cstheme="minorHAnsi"/>
              </w:rPr>
              <w:t xml:space="preserve">  </w:t>
            </w:r>
          </w:p>
        </w:tc>
      </w:tr>
      <w:tr w:rsidR="00E446D6" w:rsidRPr="003471F2" w14:paraId="249C51CC" w14:textId="77777777" w:rsidTr="004005D2">
        <w:trPr>
          <w:trHeight w:val="293"/>
          <w:jc w:val="center"/>
        </w:trPr>
        <w:tc>
          <w:tcPr>
            <w:tcW w:w="3397" w:type="dxa"/>
          </w:tcPr>
          <w:p w14:paraId="248243C1" w14:textId="34AD6DEB" w:rsidR="00E446D6" w:rsidRPr="003471F2" w:rsidRDefault="00FC6731"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Alejandro Challco Quispe</w:t>
            </w:r>
            <w:r w:rsidR="00E446D6" w:rsidRPr="003471F2">
              <w:rPr>
                <w:rFonts w:asciiTheme="minorHAnsi" w:hAnsiTheme="minorHAnsi" w:cstheme="minorHAnsi"/>
              </w:rPr>
              <w:t xml:space="preserve"> </w:t>
            </w:r>
          </w:p>
        </w:tc>
        <w:tc>
          <w:tcPr>
            <w:tcW w:w="4536" w:type="dxa"/>
          </w:tcPr>
          <w:p w14:paraId="346DFC82"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PUESTO DE AUXILIO RÁPIDO (PAR)</w:t>
            </w:r>
          </w:p>
        </w:tc>
        <w:tc>
          <w:tcPr>
            <w:tcW w:w="1134" w:type="dxa"/>
          </w:tcPr>
          <w:p w14:paraId="7A7CE64F" w14:textId="15BE1814" w:rsidR="00E446D6" w:rsidRPr="003471F2" w:rsidRDefault="0039257E" w:rsidP="004005D2">
            <w:pPr>
              <w:pStyle w:val="TableParagraph"/>
              <w:jc w:val="center"/>
              <w:rPr>
                <w:rFonts w:asciiTheme="minorHAnsi" w:hAnsiTheme="minorHAnsi" w:cstheme="minorHAnsi"/>
              </w:rPr>
            </w:pPr>
            <w:r w:rsidRPr="003471F2">
              <w:rPr>
                <w:rFonts w:asciiTheme="minorHAnsi" w:hAnsiTheme="minorHAnsi" w:cstheme="minorHAnsi"/>
              </w:rPr>
              <w:t>ausente</w:t>
            </w:r>
            <w:r w:rsidR="000332BB" w:rsidRPr="003471F2">
              <w:rPr>
                <w:rFonts w:asciiTheme="minorHAnsi" w:hAnsiTheme="minorHAnsi" w:cstheme="minorHAnsi"/>
              </w:rPr>
              <w:t xml:space="preserve"> </w:t>
            </w:r>
            <w:r w:rsidR="00EA4DA6" w:rsidRPr="003471F2">
              <w:rPr>
                <w:rFonts w:asciiTheme="minorHAnsi" w:hAnsiTheme="minorHAnsi" w:cstheme="minorHAnsi"/>
              </w:rPr>
              <w:t xml:space="preserve"> </w:t>
            </w:r>
            <w:r w:rsidR="00E446D6" w:rsidRPr="003471F2">
              <w:rPr>
                <w:rFonts w:asciiTheme="minorHAnsi" w:hAnsiTheme="minorHAnsi" w:cstheme="minorHAnsi"/>
              </w:rPr>
              <w:t xml:space="preserve">  </w:t>
            </w:r>
          </w:p>
        </w:tc>
      </w:tr>
      <w:tr w:rsidR="00E446D6" w:rsidRPr="003471F2" w14:paraId="5E3F33E5" w14:textId="77777777" w:rsidTr="004005D2">
        <w:trPr>
          <w:trHeight w:val="293"/>
          <w:jc w:val="center"/>
        </w:trPr>
        <w:tc>
          <w:tcPr>
            <w:tcW w:w="3397" w:type="dxa"/>
          </w:tcPr>
          <w:p w14:paraId="73A82E83"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Dina Quispe Quispe</w:t>
            </w:r>
          </w:p>
        </w:tc>
        <w:tc>
          <w:tcPr>
            <w:tcW w:w="4536" w:type="dxa"/>
          </w:tcPr>
          <w:p w14:paraId="160D4D15"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PUESTO DE SALUD HUAMA</w:t>
            </w:r>
          </w:p>
        </w:tc>
        <w:tc>
          <w:tcPr>
            <w:tcW w:w="1134" w:type="dxa"/>
          </w:tcPr>
          <w:p w14:paraId="1752CAEA" w14:textId="77777777" w:rsidR="00E446D6" w:rsidRPr="003471F2" w:rsidRDefault="00E446D6" w:rsidP="004005D2">
            <w:pPr>
              <w:pStyle w:val="TableParagraph"/>
              <w:jc w:val="center"/>
              <w:rPr>
                <w:rFonts w:asciiTheme="minorHAnsi" w:hAnsiTheme="minorHAnsi" w:cstheme="minorHAnsi"/>
              </w:rPr>
            </w:pPr>
            <w:r w:rsidRPr="003471F2">
              <w:rPr>
                <w:rFonts w:asciiTheme="minorHAnsi" w:hAnsiTheme="minorHAnsi" w:cstheme="minorHAnsi"/>
              </w:rPr>
              <w:t xml:space="preserve">Presente  </w:t>
            </w:r>
          </w:p>
        </w:tc>
      </w:tr>
      <w:tr w:rsidR="00E446D6" w:rsidRPr="003471F2" w14:paraId="4A5534FB" w14:textId="77777777" w:rsidTr="004005D2">
        <w:trPr>
          <w:trHeight w:val="293"/>
          <w:jc w:val="center"/>
        </w:trPr>
        <w:tc>
          <w:tcPr>
            <w:tcW w:w="3397" w:type="dxa"/>
          </w:tcPr>
          <w:p w14:paraId="39B6BD92"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w:t>
            </w:r>
            <w:bookmarkStart w:id="0" w:name="_Hlk176362503"/>
            <w:r w:rsidRPr="003471F2">
              <w:rPr>
                <w:rFonts w:asciiTheme="minorHAnsi" w:hAnsiTheme="minorHAnsi" w:cstheme="minorHAnsi"/>
              </w:rPr>
              <w:t>Liz M. Mejía Meramendi</w:t>
            </w:r>
            <w:bookmarkEnd w:id="0"/>
          </w:p>
        </w:tc>
        <w:tc>
          <w:tcPr>
            <w:tcW w:w="4536" w:type="dxa"/>
          </w:tcPr>
          <w:p w14:paraId="32935AAA"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PUESTO DE SALUD POQUES</w:t>
            </w:r>
          </w:p>
        </w:tc>
        <w:tc>
          <w:tcPr>
            <w:tcW w:w="1134" w:type="dxa"/>
          </w:tcPr>
          <w:p w14:paraId="5A09F051" w14:textId="77777777" w:rsidR="00E446D6" w:rsidRPr="003471F2" w:rsidRDefault="00E446D6" w:rsidP="004005D2">
            <w:pPr>
              <w:pStyle w:val="TableParagraph"/>
              <w:jc w:val="center"/>
              <w:rPr>
                <w:rFonts w:asciiTheme="minorHAnsi" w:hAnsiTheme="minorHAnsi" w:cstheme="minorHAnsi"/>
              </w:rPr>
            </w:pPr>
            <w:r w:rsidRPr="003471F2">
              <w:rPr>
                <w:rFonts w:asciiTheme="minorHAnsi" w:hAnsiTheme="minorHAnsi" w:cstheme="minorHAnsi"/>
              </w:rPr>
              <w:t xml:space="preserve">Presente  </w:t>
            </w:r>
          </w:p>
        </w:tc>
      </w:tr>
      <w:tr w:rsidR="00E446D6" w:rsidRPr="003471F2" w14:paraId="6A4B4638" w14:textId="77777777" w:rsidTr="004005D2">
        <w:trPr>
          <w:trHeight w:val="293"/>
          <w:jc w:val="center"/>
        </w:trPr>
        <w:tc>
          <w:tcPr>
            <w:tcW w:w="3397" w:type="dxa"/>
          </w:tcPr>
          <w:p w14:paraId="41DE6E0E"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Hilda Taboada Pareja</w:t>
            </w:r>
          </w:p>
        </w:tc>
        <w:tc>
          <w:tcPr>
            <w:tcW w:w="4536" w:type="dxa"/>
          </w:tcPr>
          <w:p w14:paraId="0D30E602"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CENTRO DE SALUD LAMAY</w:t>
            </w:r>
          </w:p>
        </w:tc>
        <w:tc>
          <w:tcPr>
            <w:tcW w:w="1134" w:type="dxa"/>
          </w:tcPr>
          <w:p w14:paraId="27F482D1" w14:textId="5F2D9113" w:rsidR="00E446D6" w:rsidRPr="003471F2" w:rsidRDefault="00AC3DE6" w:rsidP="004005D2">
            <w:pPr>
              <w:pStyle w:val="TableParagraph"/>
              <w:jc w:val="center"/>
              <w:rPr>
                <w:rFonts w:asciiTheme="minorHAnsi" w:hAnsiTheme="minorHAnsi" w:cstheme="minorHAnsi"/>
              </w:rPr>
            </w:pPr>
            <w:r w:rsidRPr="003471F2">
              <w:rPr>
                <w:rFonts w:asciiTheme="minorHAnsi" w:hAnsiTheme="minorHAnsi" w:cstheme="minorHAnsi"/>
              </w:rPr>
              <w:t>Present</w:t>
            </w:r>
            <w:r w:rsidR="00E446D6" w:rsidRPr="003471F2">
              <w:rPr>
                <w:rFonts w:asciiTheme="minorHAnsi" w:hAnsiTheme="minorHAnsi" w:cstheme="minorHAnsi"/>
              </w:rPr>
              <w:t>e</w:t>
            </w:r>
            <w:r w:rsidRPr="003471F2">
              <w:rPr>
                <w:rFonts w:asciiTheme="minorHAnsi" w:hAnsiTheme="minorHAnsi" w:cstheme="minorHAnsi"/>
              </w:rPr>
              <w:t xml:space="preserve"> </w:t>
            </w:r>
          </w:p>
        </w:tc>
      </w:tr>
      <w:tr w:rsidR="00E446D6" w:rsidRPr="003471F2" w14:paraId="51D2115E" w14:textId="77777777" w:rsidTr="004005D2">
        <w:trPr>
          <w:trHeight w:val="299"/>
          <w:jc w:val="center"/>
        </w:trPr>
        <w:tc>
          <w:tcPr>
            <w:tcW w:w="3397" w:type="dxa"/>
          </w:tcPr>
          <w:p w14:paraId="64D1B852" w14:textId="4531BCC4" w:rsidR="00E446D6" w:rsidRPr="003471F2" w:rsidRDefault="00723A0B" w:rsidP="00723A0B">
            <w:pPr>
              <w:pStyle w:val="TableParagraph"/>
              <w:numPr>
                <w:ilvl w:val="0"/>
                <w:numId w:val="1"/>
              </w:numPr>
              <w:ind w:left="567" w:hanging="425"/>
              <w:rPr>
                <w:rFonts w:asciiTheme="minorHAnsi" w:hAnsiTheme="minorHAnsi" w:cstheme="minorHAnsi"/>
              </w:rPr>
            </w:pPr>
            <w:r w:rsidRPr="003471F2">
              <w:rPr>
                <w:rFonts w:asciiTheme="minorHAnsi" w:hAnsiTheme="minorHAnsi" w:cstheme="minorHAnsi"/>
              </w:rPr>
              <w:t>Sonia Diaz Salas</w:t>
            </w:r>
          </w:p>
        </w:tc>
        <w:tc>
          <w:tcPr>
            <w:tcW w:w="4536" w:type="dxa"/>
          </w:tcPr>
          <w:p w14:paraId="5C9903CB"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PUESTO DE SALUD HUARQUI</w:t>
            </w:r>
          </w:p>
        </w:tc>
        <w:tc>
          <w:tcPr>
            <w:tcW w:w="1134" w:type="dxa"/>
          </w:tcPr>
          <w:p w14:paraId="75337310" w14:textId="0045D8A1" w:rsidR="00E446D6" w:rsidRPr="003471F2" w:rsidRDefault="00AA58C6" w:rsidP="004005D2">
            <w:pPr>
              <w:pStyle w:val="TableParagraph"/>
              <w:jc w:val="center"/>
              <w:rPr>
                <w:rFonts w:asciiTheme="minorHAnsi" w:hAnsiTheme="minorHAnsi" w:cstheme="minorHAnsi"/>
              </w:rPr>
            </w:pPr>
            <w:r>
              <w:rPr>
                <w:rFonts w:asciiTheme="minorHAnsi" w:hAnsiTheme="minorHAnsi" w:cstheme="minorHAnsi"/>
              </w:rPr>
              <w:t>Presente</w:t>
            </w:r>
            <w:r w:rsidR="00E446D6" w:rsidRPr="003471F2">
              <w:rPr>
                <w:rFonts w:asciiTheme="minorHAnsi" w:hAnsiTheme="minorHAnsi" w:cstheme="minorHAnsi"/>
              </w:rPr>
              <w:t xml:space="preserve">  </w:t>
            </w:r>
          </w:p>
        </w:tc>
      </w:tr>
      <w:tr w:rsidR="00E446D6" w:rsidRPr="003471F2" w14:paraId="7849F336" w14:textId="77777777" w:rsidTr="004005D2">
        <w:trPr>
          <w:trHeight w:val="293"/>
          <w:jc w:val="center"/>
        </w:trPr>
        <w:tc>
          <w:tcPr>
            <w:tcW w:w="3397" w:type="dxa"/>
          </w:tcPr>
          <w:p w14:paraId="02F11400" w14:textId="6BC9BF0A"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w:t>
            </w:r>
            <w:r w:rsidR="00723A0B" w:rsidRPr="003471F2">
              <w:rPr>
                <w:rFonts w:asciiTheme="minorHAnsi" w:hAnsiTheme="minorHAnsi" w:cstheme="minorHAnsi"/>
              </w:rPr>
              <w:t>Carmen Rosa Orotari Sadibar</w:t>
            </w:r>
          </w:p>
        </w:tc>
        <w:tc>
          <w:tcPr>
            <w:tcW w:w="4536" w:type="dxa"/>
          </w:tcPr>
          <w:p w14:paraId="7598F719"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PUESTO DE SALUD SAYLLAFAYA</w:t>
            </w:r>
          </w:p>
        </w:tc>
        <w:tc>
          <w:tcPr>
            <w:tcW w:w="1134" w:type="dxa"/>
          </w:tcPr>
          <w:p w14:paraId="084C75A5" w14:textId="671A2613" w:rsidR="00E446D6" w:rsidRPr="003471F2" w:rsidRDefault="0039257E" w:rsidP="004005D2">
            <w:pPr>
              <w:pStyle w:val="TableParagraph"/>
              <w:jc w:val="center"/>
              <w:rPr>
                <w:rFonts w:asciiTheme="minorHAnsi" w:hAnsiTheme="minorHAnsi" w:cstheme="minorHAnsi"/>
              </w:rPr>
            </w:pPr>
            <w:r w:rsidRPr="003471F2">
              <w:rPr>
                <w:rFonts w:asciiTheme="minorHAnsi" w:hAnsiTheme="minorHAnsi" w:cstheme="minorHAnsi"/>
              </w:rPr>
              <w:t xml:space="preserve">Presente </w:t>
            </w:r>
            <w:r w:rsidR="00AC3DE6" w:rsidRPr="003471F2">
              <w:rPr>
                <w:rFonts w:asciiTheme="minorHAnsi" w:hAnsiTheme="minorHAnsi" w:cstheme="minorHAnsi"/>
              </w:rPr>
              <w:t xml:space="preserve"> </w:t>
            </w:r>
            <w:r w:rsidR="00563646" w:rsidRPr="003471F2">
              <w:rPr>
                <w:rFonts w:asciiTheme="minorHAnsi" w:hAnsiTheme="minorHAnsi" w:cstheme="minorHAnsi"/>
              </w:rPr>
              <w:t xml:space="preserve"> </w:t>
            </w:r>
            <w:r w:rsidR="00E446D6" w:rsidRPr="003471F2">
              <w:rPr>
                <w:rFonts w:asciiTheme="minorHAnsi" w:hAnsiTheme="minorHAnsi" w:cstheme="minorHAnsi"/>
              </w:rPr>
              <w:t xml:space="preserve">  </w:t>
            </w:r>
          </w:p>
        </w:tc>
      </w:tr>
      <w:tr w:rsidR="00E446D6" w:rsidRPr="003471F2" w14:paraId="233FAC74" w14:textId="77777777" w:rsidTr="004005D2">
        <w:trPr>
          <w:trHeight w:val="293"/>
          <w:jc w:val="center"/>
        </w:trPr>
        <w:tc>
          <w:tcPr>
            <w:tcW w:w="3397" w:type="dxa"/>
          </w:tcPr>
          <w:p w14:paraId="48044844"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w:t>
            </w:r>
            <w:bookmarkStart w:id="1" w:name="_Hlk176342836"/>
            <w:r w:rsidRPr="003471F2">
              <w:rPr>
                <w:rFonts w:asciiTheme="minorHAnsi" w:hAnsiTheme="minorHAnsi" w:cstheme="minorHAnsi"/>
              </w:rPr>
              <w:t>Carlos F. Peña Quispe</w:t>
            </w:r>
            <w:bookmarkEnd w:id="1"/>
          </w:p>
        </w:tc>
        <w:tc>
          <w:tcPr>
            <w:tcW w:w="4536" w:type="dxa"/>
          </w:tcPr>
          <w:p w14:paraId="67553709"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RESPONSABLE DE ATM</w:t>
            </w:r>
          </w:p>
        </w:tc>
        <w:tc>
          <w:tcPr>
            <w:tcW w:w="1134" w:type="dxa"/>
          </w:tcPr>
          <w:p w14:paraId="4B2D4868" w14:textId="19639785" w:rsidR="00E446D6" w:rsidRPr="003471F2" w:rsidRDefault="00EB43E8" w:rsidP="004005D2">
            <w:pPr>
              <w:pStyle w:val="TableParagraph"/>
              <w:jc w:val="center"/>
              <w:rPr>
                <w:rFonts w:asciiTheme="minorHAnsi" w:hAnsiTheme="minorHAnsi" w:cstheme="minorHAnsi"/>
              </w:rPr>
            </w:pPr>
            <w:r>
              <w:rPr>
                <w:rFonts w:asciiTheme="minorHAnsi" w:hAnsiTheme="minorHAnsi" w:cstheme="minorHAnsi"/>
              </w:rPr>
              <w:t>Presente</w:t>
            </w:r>
            <w:r w:rsidR="00EA4DA6" w:rsidRPr="003471F2">
              <w:rPr>
                <w:rFonts w:asciiTheme="minorHAnsi" w:hAnsiTheme="minorHAnsi" w:cstheme="minorHAnsi"/>
              </w:rPr>
              <w:t xml:space="preserve"> </w:t>
            </w:r>
            <w:r w:rsidR="00E446D6" w:rsidRPr="003471F2">
              <w:rPr>
                <w:rFonts w:asciiTheme="minorHAnsi" w:hAnsiTheme="minorHAnsi" w:cstheme="minorHAnsi"/>
              </w:rPr>
              <w:t xml:space="preserve"> </w:t>
            </w:r>
          </w:p>
        </w:tc>
      </w:tr>
      <w:tr w:rsidR="00E446D6" w:rsidRPr="003471F2" w14:paraId="5B49F13C" w14:textId="77777777" w:rsidTr="004005D2">
        <w:trPr>
          <w:trHeight w:val="293"/>
          <w:jc w:val="center"/>
        </w:trPr>
        <w:tc>
          <w:tcPr>
            <w:tcW w:w="3397" w:type="dxa"/>
          </w:tcPr>
          <w:p w14:paraId="5CC79C7B" w14:textId="0379AB8D"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w:t>
            </w:r>
            <w:r w:rsidR="00723A0B" w:rsidRPr="003471F2">
              <w:rPr>
                <w:rFonts w:asciiTheme="minorHAnsi" w:hAnsiTheme="minorHAnsi" w:cstheme="minorHAnsi"/>
              </w:rPr>
              <w:t>Ladislao Escalante Gongora</w:t>
            </w:r>
          </w:p>
        </w:tc>
        <w:tc>
          <w:tcPr>
            <w:tcW w:w="4536" w:type="dxa"/>
          </w:tcPr>
          <w:p w14:paraId="70CAF951"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INSTITUCIÓN EUSEBIO CORAZAO</w:t>
            </w:r>
          </w:p>
        </w:tc>
        <w:tc>
          <w:tcPr>
            <w:tcW w:w="1134" w:type="dxa"/>
          </w:tcPr>
          <w:p w14:paraId="35CB8213" w14:textId="7B9E3A23" w:rsidR="00E446D6" w:rsidRPr="003471F2" w:rsidRDefault="0039257E" w:rsidP="004005D2">
            <w:pPr>
              <w:pStyle w:val="TableParagraph"/>
              <w:jc w:val="center"/>
              <w:rPr>
                <w:rFonts w:asciiTheme="minorHAnsi" w:hAnsiTheme="minorHAnsi" w:cstheme="minorHAnsi"/>
              </w:rPr>
            </w:pPr>
            <w:r w:rsidRPr="003471F2">
              <w:rPr>
                <w:rFonts w:asciiTheme="minorHAnsi" w:hAnsiTheme="minorHAnsi" w:cstheme="minorHAnsi"/>
              </w:rPr>
              <w:t xml:space="preserve">Presente </w:t>
            </w:r>
            <w:r w:rsidR="00563646" w:rsidRPr="003471F2">
              <w:rPr>
                <w:rFonts w:asciiTheme="minorHAnsi" w:hAnsiTheme="minorHAnsi" w:cstheme="minorHAnsi"/>
              </w:rPr>
              <w:t xml:space="preserve"> </w:t>
            </w:r>
            <w:r w:rsidR="00EA4DA6" w:rsidRPr="003471F2">
              <w:rPr>
                <w:rFonts w:asciiTheme="minorHAnsi" w:hAnsiTheme="minorHAnsi" w:cstheme="minorHAnsi"/>
              </w:rPr>
              <w:t xml:space="preserve"> </w:t>
            </w:r>
            <w:r w:rsidR="00E446D6" w:rsidRPr="003471F2">
              <w:rPr>
                <w:rFonts w:asciiTheme="minorHAnsi" w:hAnsiTheme="minorHAnsi" w:cstheme="minorHAnsi"/>
              </w:rPr>
              <w:t xml:space="preserve"> </w:t>
            </w:r>
          </w:p>
        </w:tc>
      </w:tr>
      <w:tr w:rsidR="00E446D6" w:rsidRPr="003471F2" w14:paraId="3A6181F5" w14:textId="77777777" w:rsidTr="004005D2">
        <w:trPr>
          <w:trHeight w:val="293"/>
          <w:jc w:val="center"/>
        </w:trPr>
        <w:tc>
          <w:tcPr>
            <w:tcW w:w="3397" w:type="dxa"/>
          </w:tcPr>
          <w:p w14:paraId="3EB87EF0"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Katherine Pozo Acosta</w:t>
            </w:r>
          </w:p>
        </w:tc>
        <w:tc>
          <w:tcPr>
            <w:tcW w:w="4536" w:type="dxa"/>
          </w:tcPr>
          <w:p w14:paraId="46EA857E"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 xml:space="preserve">CMP FLORA TRISTAN </w:t>
            </w:r>
          </w:p>
        </w:tc>
        <w:tc>
          <w:tcPr>
            <w:tcW w:w="1134" w:type="dxa"/>
          </w:tcPr>
          <w:p w14:paraId="2E10177A" w14:textId="77777777" w:rsidR="00E446D6" w:rsidRPr="003471F2" w:rsidRDefault="00E446D6" w:rsidP="004005D2">
            <w:pPr>
              <w:pStyle w:val="TableParagraph"/>
              <w:jc w:val="center"/>
              <w:rPr>
                <w:rFonts w:asciiTheme="minorHAnsi" w:hAnsiTheme="minorHAnsi" w:cstheme="minorHAnsi"/>
              </w:rPr>
            </w:pPr>
            <w:r w:rsidRPr="003471F2">
              <w:rPr>
                <w:rFonts w:asciiTheme="minorHAnsi" w:hAnsiTheme="minorHAnsi" w:cstheme="minorHAnsi"/>
              </w:rPr>
              <w:t xml:space="preserve">Presente </w:t>
            </w:r>
          </w:p>
        </w:tc>
      </w:tr>
      <w:tr w:rsidR="00E446D6" w:rsidRPr="003471F2" w14:paraId="3D1CD3C9" w14:textId="77777777" w:rsidTr="004005D2">
        <w:trPr>
          <w:trHeight w:val="293"/>
          <w:jc w:val="center"/>
        </w:trPr>
        <w:tc>
          <w:tcPr>
            <w:tcW w:w="3397" w:type="dxa"/>
          </w:tcPr>
          <w:p w14:paraId="49C3574A"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Paola Venero Velazco</w:t>
            </w:r>
          </w:p>
        </w:tc>
        <w:tc>
          <w:tcPr>
            <w:tcW w:w="4536" w:type="dxa"/>
          </w:tcPr>
          <w:p w14:paraId="65F89011"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REPRESENTANTE DEL CEM</w:t>
            </w:r>
          </w:p>
        </w:tc>
        <w:tc>
          <w:tcPr>
            <w:tcW w:w="1134" w:type="dxa"/>
          </w:tcPr>
          <w:p w14:paraId="0BBBC262" w14:textId="6BB81381" w:rsidR="00E446D6" w:rsidRPr="003471F2" w:rsidRDefault="00EB43E8" w:rsidP="004005D2">
            <w:pPr>
              <w:pStyle w:val="TableParagraph"/>
              <w:jc w:val="center"/>
              <w:rPr>
                <w:rFonts w:asciiTheme="minorHAnsi" w:hAnsiTheme="minorHAnsi" w:cstheme="minorHAnsi"/>
              </w:rPr>
            </w:pPr>
            <w:r>
              <w:rPr>
                <w:rFonts w:asciiTheme="minorHAnsi" w:hAnsiTheme="minorHAnsi" w:cstheme="minorHAnsi"/>
              </w:rPr>
              <w:t>A</w:t>
            </w:r>
            <w:r w:rsidR="0039257E" w:rsidRPr="003471F2">
              <w:rPr>
                <w:rFonts w:asciiTheme="minorHAnsi" w:hAnsiTheme="minorHAnsi" w:cstheme="minorHAnsi"/>
              </w:rPr>
              <w:t>usente</w:t>
            </w:r>
            <w:r w:rsidR="00EA4DA6" w:rsidRPr="003471F2">
              <w:rPr>
                <w:rFonts w:asciiTheme="minorHAnsi" w:hAnsiTheme="minorHAnsi" w:cstheme="minorHAnsi"/>
              </w:rPr>
              <w:t xml:space="preserve"> </w:t>
            </w:r>
            <w:r w:rsidR="00E446D6" w:rsidRPr="003471F2">
              <w:rPr>
                <w:rFonts w:asciiTheme="minorHAnsi" w:hAnsiTheme="minorHAnsi" w:cstheme="minorHAnsi"/>
              </w:rPr>
              <w:t xml:space="preserve"> </w:t>
            </w:r>
          </w:p>
        </w:tc>
      </w:tr>
      <w:tr w:rsidR="00E446D6" w:rsidRPr="003471F2" w14:paraId="786F8644" w14:textId="77777777" w:rsidTr="004005D2">
        <w:trPr>
          <w:trHeight w:val="293"/>
          <w:jc w:val="center"/>
        </w:trPr>
        <w:tc>
          <w:tcPr>
            <w:tcW w:w="3397" w:type="dxa"/>
          </w:tcPr>
          <w:p w14:paraId="15F5A9FA" w14:textId="3C0A7DF9" w:rsidR="00E446D6" w:rsidRPr="003471F2" w:rsidRDefault="00723A0B"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Yovana Gamarra Molina</w:t>
            </w:r>
          </w:p>
        </w:tc>
        <w:tc>
          <w:tcPr>
            <w:tcW w:w="4536" w:type="dxa"/>
          </w:tcPr>
          <w:p w14:paraId="0C869B23" w14:textId="77777777" w:rsidR="00E446D6" w:rsidRPr="003471F2" w:rsidRDefault="00E446D6" w:rsidP="004005D2">
            <w:pPr>
              <w:pStyle w:val="TableParagraph"/>
              <w:ind w:left="284"/>
              <w:rPr>
                <w:rFonts w:asciiTheme="minorHAnsi" w:hAnsiTheme="minorHAnsi" w:cstheme="minorHAnsi"/>
              </w:rPr>
            </w:pPr>
            <w:bookmarkStart w:id="2" w:name="_Hlk176337514"/>
            <w:r w:rsidRPr="003471F2">
              <w:rPr>
                <w:rFonts w:asciiTheme="minorHAnsi" w:hAnsiTheme="minorHAnsi" w:cstheme="minorHAnsi"/>
              </w:rPr>
              <w:t>RESPONSABLE DEL PROGRAMA DE LECHE</w:t>
            </w:r>
            <w:bookmarkEnd w:id="2"/>
          </w:p>
        </w:tc>
        <w:tc>
          <w:tcPr>
            <w:tcW w:w="1134" w:type="dxa"/>
          </w:tcPr>
          <w:p w14:paraId="22FA53DA" w14:textId="77777777" w:rsidR="00E446D6" w:rsidRPr="003471F2" w:rsidRDefault="00E446D6" w:rsidP="004005D2">
            <w:pPr>
              <w:pStyle w:val="TableParagraph"/>
              <w:jc w:val="center"/>
              <w:rPr>
                <w:rFonts w:asciiTheme="minorHAnsi" w:hAnsiTheme="minorHAnsi" w:cstheme="minorHAnsi"/>
              </w:rPr>
            </w:pPr>
            <w:r w:rsidRPr="003471F2">
              <w:rPr>
                <w:rFonts w:asciiTheme="minorHAnsi" w:hAnsiTheme="minorHAnsi" w:cstheme="minorHAnsi"/>
              </w:rPr>
              <w:t>Presente</w:t>
            </w:r>
          </w:p>
        </w:tc>
      </w:tr>
      <w:tr w:rsidR="00723A0B" w:rsidRPr="003471F2" w14:paraId="1A37E19F" w14:textId="77777777" w:rsidTr="004005D2">
        <w:trPr>
          <w:trHeight w:val="293"/>
          <w:jc w:val="center"/>
        </w:trPr>
        <w:tc>
          <w:tcPr>
            <w:tcW w:w="3397" w:type="dxa"/>
          </w:tcPr>
          <w:p w14:paraId="275D16D4" w14:textId="436D9997" w:rsidR="00723A0B" w:rsidRPr="003471F2" w:rsidRDefault="00723A0B"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Luz Velia Dorado Mendoza</w:t>
            </w:r>
          </w:p>
        </w:tc>
        <w:tc>
          <w:tcPr>
            <w:tcW w:w="4536" w:type="dxa"/>
          </w:tcPr>
          <w:p w14:paraId="394177FE" w14:textId="51D7305C" w:rsidR="00723A0B" w:rsidRPr="003471F2" w:rsidRDefault="00723A0B" w:rsidP="004005D2">
            <w:pPr>
              <w:pStyle w:val="TableParagraph"/>
              <w:ind w:left="284"/>
              <w:rPr>
                <w:rFonts w:asciiTheme="minorHAnsi" w:hAnsiTheme="minorHAnsi" w:cstheme="minorHAnsi"/>
              </w:rPr>
            </w:pPr>
            <w:r w:rsidRPr="003471F2">
              <w:rPr>
                <w:rFonts w:asciiTheme="minorHAnsi" w:hAnsiTheme="minorHAnsi" w:cstheme="minorHAnsi"/>
              </w:rPr>
              <w:t>Responsable de la Oficina de DEMUNA</w:t>
            </w:r>
          </w:p>
        </w:tc>
        <w:tc>
          <w:tcPr>
            <w:tcW w:w="1134" w:type="dxa"/>
          </w:tcPr>
          <w:p w14:paraId="1FA50EDC" w14:textId="74BC8BAD" w:rsidR="00723A0B" w:rsidRPr="003471F2" w:rsidRDefault="0039257E" w:rsidP="004005D2">
            <w:pPr>
              <w:pStyle w:val="TableParagraph"/>
              <w:jc w:val="center"/>
              <w:rPr>
                <w:rFonts w:asciiTheme="minorHAnsi" w:hAnsiTheme="minorHAnsi" w:cstheme="minorHAnsi"/>
              </w:rPr>
            </w:pPr>
            <w:r w:rsidRPr="003471F2">
              <w:rPr>
                <w:rFonts w:asciiTheme="minorHAnsi" w:hAnsiTheme="minorHAnsi" w:cstheme="minorHAnsi"/>
              </w:rPr>
              <w:t>Presente</w:t>
            </w:r>
          </w:p>
        </w:tc>
      </w:tr>
      <w:tr w:rsidR="00E446D6" w:rsidRPr="003471F2" w14:paraId="0F3C32DB" w14:textId="77777777" w:rsidTr="004005D2">
        <w:trPr>
          <w:trHeight w:val="293"/>
          <w:jc w:val="center"/>
        </w:trPr>
        <w:tc>
          <w:tcPr>
            <w:tcW w:w="3397" w:type="dxa"/>
          </w:tcPr>
          <w:p w14:paraId="697EE81F"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Celestino Suttaraura Condori</w:t>
            </w:r>
          </w:p>
        </w:tc>
        <w:tc>
          <w:tcPr>
            <w:tcW w:w="4536" w:type="dxa"/>
          </w:tcPr>
          <w:p w14:paraId="449BCC32"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 xml:space="preserve">Alcalde de centro poblado de Huama </w:t>
            </w:r>
          </w:p>
        </w:tc>
        <w:tc>
          <w:tcPr>
            <w:tcW w:w="1134" w:type="dxa"/>
          </w:tcPr>
          <w:p w14:paraId="27F57953" w14:textId="4E7F12C7" w:rsidR="00E446D6" w:rsidRPr="003471F2" w:rsidRDefault="00C4664D" w:rsidP="004005D2">
            <w:pPr>
              <w:pStyle w:val="TableParagraph"/>
              <w:jc w:val="center"/>
              <w:rPr>
                <w:rFonts w:asciiTheme="minorHAnsi" w:hAnsiTheme="minorHAnsi" w:cstheme="minorHAnsi"/>
              </w:rPr>
            </w:pPr>
            <w:r w:rsidRPr="003471F2">
              <w:rPr>
                <w:rFonts w:asciiTheme="minorHAnsi" w:hAnsiTheme="minorHAnsi" w:cstheme="minorHAnsi"/>
              </w:rPr>
              <w:t xml:space="preserve">Ausente </w:t>
            </w:r>
            <w:r w:rsidR="00EA4DA6" w:rsidRPr="003471F2">
              <w:rPr>
                <w:rFonts w:asciiTheme="minorHAnsi" w:hAnsiTheme="minorHAnsi" w:cstheme="minorHAnsi"/>
              </w:rPr>
              <w:t xml:space="preserve"> </w:t>
            </w:r>
            <w:r w:rsidR="00E446D6" w:rsidRPr="003471F2">
              <w:rPr>
                <w:rFonts w:asciiTheme="minorHAnsi" w:hAnsiTheme="minorHAnsi" w:cstheme="minorHAnsi"/>
              </w:rPr>
              <w:t xml:space="preserve">  </w:t>
            </w:r>
          </w:p>
        </w:tc>
      </w:tr>
      <w:tr w:rsidR="00E446D6" w:rsidRPr="003471F2" w14:paraId="4AD3A470" w14:textId="77777777" w:rsidTr="004005D2">
        <w:trPr>
          <w:trHeight w:val="293"/>
          <w:jc w:val="center"/>
        </w:trPr>
        <w:tc>
          <w:tcPr>
            <w:tcW w:w="3397" w:type="dxa"/>
          </w:tcPr>
          <w:p w14:paraId="1377BCE6" w14:textId="77777777"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w:t>
            </w:r>
            <w:bookmarkStart w:id="3" w:name="_Hlk192261317"/>
            <w:r w:rsidRPr="003471F2">
              <w:rPr>
                <w:rFonts w:asciiTheme="minorHAnsi" w:hAnsiTheme="minorHAnsi" w:cstheme="minorHAnsi"/>
              </w:rPr>
              <w:t xml:space="preserve">Cristóbal Apucusi Huamán </w:t>
            </w:r>
            <w:bookmarkEnd w:id="3"/>
          </w:p>
        </w:tc>
        <w:tc>
          <w:tcPr>
            <w:tcW w:w="4536" w:type="dxa"/>
          </w:tcPr>
          <w:p w14:paraId="73968603" w14:textId="77777777" w:rsidR="00E446D6" w:rsidRPr="003471F2" w:rsidRDefault="00E446D6" w:rsidP="004005D2">
            <w:pPr>
              <w:pStyle w:val="TableParagraph"/>
              <w:ind w:left="284"/>
              <w:rPr>
                <w:rFonts w:asciiTheme="minorHAnsi" w:hAnsiTheme="minorHAnsi" w:cstheme="minorHAnsi"/>
              </w:rPr>
            </w:pPr>
            <w:r w:rsidRPr="003471F2">
              <w:rPr>
                <w:rFonts w:asciiTheme="minorHAnsi" w:hAnsiTheme="minorHAnsi" w:cstheme="minorHAnsi"/>
              </w:rPr>
              <w:t>Alcalde de centro poblado de Huarqui</w:t>
            </w:r>
          </w:p>
        </w:tc>
        <w:tc>
          <w:tcPr>
            <w:tcW w:w="1134" w:type="dxa"/>
          </w:tcPr>
          <w:p w14:paraId="70A025B6" w14:textId="3E1DD4F0" w:rsidR="00E446D6" w:rsidRPr="003471F2" w:rsidRDefault="003471F2" w:rsidP="004005D2">
            <w:pPr>
              <w:pStyle w:val="TableParagraph"/>
              <w:jc w:val="center"/>
              <w:rPr>
                <w:rFonts w:asciiTheme="minorHAnsi" w:hAnsiTheme="minorHAnsi" w:cstheme="minorHAnsi"/>
              </w:rPr>
            </w:pPr>
            <w:r>
              <w:rPr>
                <w:rFonts w:asciiTheme="minorHAnsi" w:hAnsiTheme="minorHAnsi" w:cstheme="minorHAnsi"/>
              </w:rPr>
              <w:t>Pres</w:t>
            </w:r>
            <w:r w:rsidR="0039257E" w:rsidRPr="003471F2">
              <w:rPr>
                <w:rFonts w:asciiTheme="minorHAnsi" w:hAnsiTheme="minorHAnsi" w:cstheme="minorHAnsi"/>
              </w:rPr>
              <w:t>ente</w:t>
            </w:r>
            <w:r w:rsidR="00C4664D" w:rsidRPr="003471F2">
              <w:rPr>
                <w:rFonts w:asciiTheme="minorHAnsi" w:hAnsiTheme="minorHAnsi" w:cstheme="minorHAnsi"/>
              </w:rPr>
              <w:t xml:space="preserve"> </w:t>
            </w:r>
            <w:r w:rsidR="00E446D6" w:rsidRPr="003471F2">
              <w:rPr>
                <w:rFonts w:asciiTheme="minorHAnsi" w:hAnsiTheme="minorHAnsi" w:cstheme="minorHAnsi"/>
              </w:rPr>
              <w:t xml:space="preserve">  </w:t>
            </w:r>
          </w:p>
        </w:tc>
      </w:tr>
      <w:tr w:rsidR="00723A0B" w:rsidRPr="003471F2" w14:paraId="0834ED4A" w14:textId="77777777" w:rsidTr="004005D2">
        <w:trPr>
          <w:trHeight w:val="293"/>
          <w:jc w:val="center"/>
        </w:trPr>
        <w:tc>
          <w:tcPr>
            <w:tcW w:w="3397" w:type="dxa"/>
          </w:tcPr>
          <w:p w14:paraId="108A99A4" w14:textId="0EC7C07A" w:rsidR="00723A0B" w:rsidRPr="003471F2" w:rsidRDefault="00723A0B"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Juandela Ramos Quispe</w:t>
            </w:r>
          </w:p>
        </w:tc>
        <w:tc>
          <w:tcPr>
            <w:tcW w:w="4536" w:type="dxa"/>
          </w:tcPr>
          <w:p w14:paraId="3034F262" w14:textId="69B2722D" w:rsidR="00723A0B" w:rsidRPr="003471F2" w:rsidRDefault="00723A0B" w:rsidP="004005D2">
            <w:pPr>
              <w:pStyle w:val="TableParagraph"/>
              <w:ind w:left="284"/>
              <w:rPr>
                <w:rFonts w:asciiTheme="minorHAnsi" w:hAnsiTheme="minorHAnsi" w:cstheme="minorHAnsi"/>
              </w:rPr>
            </w:pPr>
            <w:r w:rsidRPr="003471F2">
              <w:rPr>
                <w:rFonts w:asciiTheme="minorHAnsi" w:hAnsiTheme="minorHAnsi" w:cstheme="minorHAnsi"/>
              </w:rPr>
              <w:t xml:space="preserve">Alcalde de centro poblado de Chumpe Poques </w:t>
            </w:r>
          </w:p>
        </w:tc>
        <w:tc>
          <w:tcPr>
            <w:tcW w:w="1134" w:type="dxa"/>
          </w:tcPr>
          <w:p w14:paraId="7A437037" w14:textId="4E202B05" w:rsidR="00723A0B" w:rsidRPr="003471F2" w:rsidRDefault="0039257E" w:rsidP="004005D2">
            <w:pPr>
              <w:pStyle w:val="TableParagraph"/>
              <w:jc w:val="center"/>
              <w:rPr>
                <w:rFonts w:asciiTheme="minorHAnsi" w:hAnsiTheme="minorHAnsi" w:cstheme="minorHAnsi"/>
              </w:rPr>
            </w:pPr>
            <w:r w:rsidRPr="003471F2">
              <w:rPr>
                <w:rFonts w:asciiTheme="minorHAnsi" w:hAnsiTheme="minorHAnsi" w:cstheme="minorHAnsi"/>
              </w:rPr>
              <w:t>Ausente</w:t>
            </w:r>
          </w:p>
        </w:tc>
      </w:tr>
      <w:tr w:rsidR="00E446D6" w:rsidRPr="003471F2" w14:paraId="262745DC" w14:textId="77777777" w:rsidTr="004005D2">
        <w:trPr>
          <w:trHeight w:val="293"/>
          <w:jc w:val="center"/>
        </w:trPr>
        <w:tc>
          <w:tcPr>
            <w:tcW w:w="3397" w:type="dxa"/>
          </w:tcPr>
          <w:p w14:paraId="34583721" w14:textId="7C8A8580" w:rsidR="00E446D6" w:rsidRPr="003471F2" w:rsidRDefault="00E446D6" w:rsidP="004005D2">
            <w:pPr>
              <w:pStyle w:val="TableParagraph"/>
              <w:numPr>
                <w:ilvl w:val="0"/>
                <w:numId w:val="1"/>
              </w:numPr>
              <w:ind w:left="426" w:hanging="284"/>
              <w:rPr>
                <w:rFonts w:asciiTheme="minorHAnsi" w:hAnsiTheme="minorHAnsi" w:cstheme="minorHAnsi"/>
              </w:rPr>
            </w:pPr>
            <w:r w:rsidRPr="003471F2">
              <w:rPr>
                <w:rFonts w:asciiTheme="minorHAnsi" w:hAnsiTheme="minorHAnsi" w:cstheme="minorHAnsi"/>
              </w:rPr>
              <w:t xml:space="preserve"> </w:t>
            </w:r>
            <w:r w:rsidR="00723A0B" w:rsidRPr="003471F2">
              <w:rPr>
                <w:rFonts w:asciiTheme="minorHAnsi" w:hAnsiTheme="minorHAnsi" w:cstheme="minorHAnsi"/>
              </w:rPr>
              <w:t>Ayde Quispe Ricalde</w:t>
            </w:r>
          </w:p>
        </w:tc>
        <w:tc>
          <w:tcPr>
            <w:tcW w:w="4536" w:type="dxa"/>
          </w:tcPr>
          <w:p w14:paraId="3747A9AE" w14:textId="77777777" w:rsidR="00E446D6" w:rsidRPr="003471F2" w:rsidRDefault="00E446D6" w:rsidP="004005D2">
            <w:pPr>
              <w:pStyle w:val="TableParagraph"/>
              <w:ind w:left="284"/>
              <w:rPr>
                <w:rFonts w:asciiTheme="minorHAnsi" w:hAnsiTheme="minorHAnsi" w:cstheme="minorHAnsi"/>
              </w:rPr>
            </w:pPr>
            <w:bookmarkStart w:id="4" w:name="_Hlk181619443"/>
            <w:r w:rsidRPr="003471F2">
              <w:rPr>
                <w:rFonts w:asciiTheme="minorHAnsi" w:hAnsiTheme="minorHAnsi" w:cstheme="minorHAnsi"/>
              </w:rPr>
              <w:t xml:space="preserve">Institución educativa inicial virgen de Fátima </w:t>
            </w:r>
            <w:bookmarkEnd w:id="4"/>
          </w:p>
        </w:tc>
        <w:tc>
          <w:tcPr>
            <w:tcW w:w="1134" w:type="dxa"/>
          </w:tcPr>
          <w:p w14:paraId="534556FF" w14:textId="77777777" w:rsidR="00E446D6" w:rsidRPr="003471F2" w:rsidRDefault="00E446D6" w:rsidP="004005D2">
            <w:pPr>
              <w:pStyle w:val="TableParagraph"/>
              <w:jc w:val="center"/>
              <w:rPr>
                <w:rFonts w:asciiTheme="minorHAnsi" w:hAnsiTheme="minorHAnsi" w:cstheme="minorHAnsi"/>
              </w:rPr>
            </w:pPr>
            <w:r w:rsidRPr="003471F2">
              <w:rPr>
                <w:rFonts w:asciiTheme="minorHAnsi" w:hAnsiTheme="minorHAnsi" w:cstheme="minorHAnsi"/>
              </w:rPr>
              <w:t xml:space="preserve">Ausente      </w:t>
            </w:r>
          </w:p>
        </w:tc>
      </w:tr>
    </w:tbl>
    <w:p w14:paraId="7E374952" w14:textId="77777777" w:rsidR="00306454" w:rsidRPr="003471F2" w:rsidRDefault="00306454" w:rsidP="00E446D6">
      <w:pPr>
        <w:pStyle w:val="Prrafodelista"/>
        <w:spacing w:after="0" w:line="240" w:lineRule="auto"/>
        <w:ind w:left="0"/>
        <w:jc w:val="both"/>
        <w:rPr>
          <w:rFonts w:cstheme="minorHAnsi"/>
          <w:szCs w:val="24"/>
        </w:rPr>
      </w:pPr>
    </w:p>
    <w:p w14:paraId="5F1562A4" w14:textId="77777777" w:rsidR="00306454" w:rsidRPr="003471F2" w:rsidRDefault="00306454" w:rsidP="00306454">
      <w:pPr>
        <w:pStyle w:val="NormalWeb"/>
        <w:rPr>
          <w:rFonts w:asciiTheme="minorHAnsi" w:hAnsiTheme="minorHAnsi" w:cstheme="minorHAnsi"/>
        </w:rPr>
      </w:pPr>
      <w:r w:rsidRPr="003471F2">
        <w:rPr>
          <w:rStyle w:val="Textoennegrita"/>
          <w:rFonts w:asciiTheme="minorHAnsi" w:hAnsiTheme="minorHAnsi" w:cstheme="minorHAnsi"/>
        </w:rPr>
        <w:t xml:space="preserve">DESARROLLO DE LA SESIÓN ORDINARIA </w:t>
      </w:r>
      <w:proofErr w:type="spellStart"/>
      <w:r w:rsidRPr="003471F2">
        <w:rPr>
          <w:rStyle w:val="Textoennegrita"/>
          <w:rFonts w:asciiTheme="minorHAnsi" w:hAnsiTheme="minorHAnsi" w:cstheme="minorHAnsi"/>
        </w:rPr>
        <w:t>N°</w:t>
      </w:r>
      <w:proofErr w:type="spellEnd"/>
      <w:r w:rsidRPr="003471F2">
        <w:rPr>
          <w:rStyle w:val="Textoennegrita"/>
          <w:rFonts w:asciiTheme="minorHAnsi" w:hAnsiTheme="minorHAnsi" w:cstheme="minorHAnsi"/>
        </w:rPr>
        <w:t xml:space="preserve"> 01 – IAL DIS LAMAY 2026</w:t>
      </w:r>
    </w:p>
    <w:p w14:paraId="527613C8" w14:textId="700E8A71"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t xml:space="preserve">Habiéndose verificado el cumplimiento del quórum reglamentario, de conformidad con la </w:t>
      </w:r>
      <w:r w:rsidRPr="003471F2">
        <w:rPr>
          <w:rStyle w:val="Textoennegrita"/>
          <w:rFonts w:asciiTheme="minorHAnsi" w:hAnsiTheme="minorHAnsi" w:cstheme="minorHAnsi"/>
        </w:rPr>
        <w:t>Ordenanza Municipal N°001-2025-MDL/CM</w:t>
      </w:r>
      <w:r w:rsidRPr="003471F2">
        <w:rPr>
          <w:rFonts w:asciiTheme="minorHAnsi" w:hAnsiTheme="minorHAnsi" w:cstheme="minorHAnsi"/>
        </w:rPr>
        <w:t xml:space="preserve">, que reconoce la Instancia de Articulación Local IAL DIS – Lamay 2026, el señor </w:t>
      </w:r>
      <w:proofErr w:type="spellStart"/>
      <w:r w:rsidRPr="003471F2">
        <w:rPr>
          <w:rStyle w:val="Textoennegrita"/>
          <w:rFonts w:asciiTheme="minorHAnsi" w:hAnsiTheme="minorHAnsi" w:cstheme="minorHAnsi"/>
          <w:b w:val="0"/>
          <w:bCs w:val="0"/>
        </w:rPr>
        <w:t>Glicerio</w:t>
      </w:r>
      <w:proofErr w:type="spellEnd"/>
      <w:r w:rsidRPr="003471F2">
        <w:rPr>
          <w:rStyle w:val="Textoennegrita"/>
          <w:rFonts w:asciiTheme="minorHAnsi" w:hAnsiTheme="minorHAnsi" w:cstheme="minorHAnsi"/>
          <w:b w:val="0"/>
          <w:bCs w:val="0"/>
        </w:rPr>
        <w:t xml:space="preserve"> Delgado Loaiza</w:t>
      </w:r>
      <w:r w:rsidRPr="003471F2">
        <w:rPr>
          <w:rFonts w:asciiTheme="minorHAnsi" w:hAnsiTheme="minorHAnsi" w:cstheme="minorHAnsi"/>
        </w:rPr>
        <w:t xml:space="preserve">, </w:t>
      </w:r>
      <w:proofErr w:type="gramStart"/>
      <w:r w:rsidRPr="003471F2">
        <w:rPr>
          <w:rFonts w:asciiTheme="minorHAnsi" w:hAnsiTheme="minorHAnsi" w:cstheme="minorHAnsi"/>
        </w:rPr>
        <w:t>Alcalde</w:t>
      </w:r>
      <w:proofErr w:type="gramEnd"/>
      <w:r w:rsidRPr="003471F2">
        <w:rPr>
          <w:rFonts w:asciiTheme="minorHAnsi" w:hAnsiTheme="minorHAnsi" w:cstheme="minorHAnsi"/>
        </w:rPr>
        <w:t xml:space="preserve"> de la Municipalidad Distrital de Lamay, declaró abierta e instalada la </w:t>
      </w:r>
      <w:r w:rsidRPr="003471F2">
        <w:rPr>
          <w:rStyle w:val="Textoennegrita"/>
          <w:rFonts w:asciiTheme="minorHAnsi" w:hAnsiTheme="minorHAnsi" w:cstheme="minorHAnsi"/>
          <w:b w:val="0"/>
          <w:bCs w:val="0"/>
        </w:rPr>
        <w:t xml:space="preserve">Sesión Ordinaria </w:t>
      </w:r>
      <w:proofErr w:type="spellStart"/>
      <w:r w:rsidRPr="003471F2">
        <w:rPr>
          <w:rStyle w:val="Textoennegrita"/>
          <w:rFonts w:asciiTheme="minorHAnsi" w:hAnsiTheme="minorHAnsi" w:cstheme="minorHAnsi"/>
          <w:b w:val="0"/>
          <w:bCs w:val="0"/>
        </w:rPr>
        <w:t>N°</w:t>
      </w:r>
      <w:proofErr w:type="spellEnd"/>
      <w:r w:rsidRPr="003471F2">
        <w:rPr>
          <w:rStyle w:val="Textoennegrita"/>
          <w:rFonts w:asciiTheme="minorHAnsi" w:hAnsiTheme="minorHAnsi" w:cstheme="minorHAnsi"/>
          <w:b w:val="0"/>
          <w:bCs w:val="0"/>
        </w:rPr>
        <w:t xml:space="preserve"> 01</w:t>
      </w:r>
      <w:r w:rsidRPr="003471F2">
        <w:rPr>
          <w:rFonts w:asciiTheme="minorHAnsi" w:hAnsiTheme="minorHAnsi" w:cstheme="minorHAnsi"/>
        </w:rPr>
        <w:t>, correspondiente al mes de enero del presente año, con la finalidad de tratar la siguiente agenda:</w:t>
      </w:r>
    </w:p>
    <w:p w14:paraId="16E1B035" w14:textId="77777777" w:rsidR="00306454" w:rsidRPr="003471F2" w:rsidRDefault="00306454" w:rsidP="00306454">
      <w:pPr>
        <w:pStyle w:val="Ttulo3"/>
        <w:rPr>
          <w:rFonts w:asciiTheme="minorHAnsi" w:hAnsiTheme="minorHAnsi" w:cstheme="minorHAnsi"/>
        </w:rPr>
      </w:pPr>
      <w:r w:rsidRPr="003471F2">
        <w:rPr>
          <w:rFonts w:asciiTheme="minorHAnsi" w:hAnsiTheme="minorHAnsi" w:cstheme="minorHAnsi"/>
        </w:rPr>
        <w:lastRenderedPageBreak/>
        <w:t>1. AGENDA:</w:t>
      </w:r>
    </w:p>
    <w:p w14:paraId="6B319ED8" w14:textId="77777777" w:rsidR="00306454" w:rsidRPr="003471F2" w:rsidRDefault="00306454" w:rsidP="00306454">
      <w:pPr>
        <w:numPr>
          <w:ilvl w:val="0"/>
          <w:numId w:val="17"/>
        </w:numPr>
        <w:spacing w:before="100" w:beforeAutospacing="1" w:after="100" w:afterAutospacing="1" w:line="240" w:lineRule="auto"/>
        <w:rPr>
          <w:rFonts w:cstheme="minorHAnsi"/>
        </w:rPr>
      </w:pPr>
      <w:r w:rsidRPr="003471F2">
        <w:rPr>
          <w:rStyle w:val="Textoennegrita"/>
          <w:rFonts w:cstheme="minorHAnsi"/>
        </w:rPr>
        <w:t>Tema 1:</w:t>
      </w:r>
      <w:r w:rsidRPr="003471F2">
        <w:rPr>
          <w:rFonts w:cstheme="minorHAnsi"/>
        </w:rPr>
        <w:t xml:space="preserve"> Instalación de la Mesa Técnica IAL DIS Lamay 2026. </w:t>
      </w:r>
    </w:p>
    <w:p w14:paraId="69A7AA25" w14:textId="77777777" w:rsidR="00306454" w:rsidRPr="003471F2" w:rsidRDefault="00306454" w:rsidP="00306454">
      <w:pPr>
        <w:numPr>
          <w:ilvl w:val="0"/>
          <w:numId w:val="17"/>
        </w:numPr>
        <w:spacing w:before="100" w:beforeAutospacing="1" w:after="100" w:afterAutospacing="1" w:line="240" w:lineRule="auto"/>
        <w:rPr>
          <w:rFonts w:cstheme="minorHAnsi"/>
        </w:rPr>
      </w:pPr>
      <w:r w:rsidRPr="003471F2">
        <w:rPr>
          <w:rStyle w:val="Textoennegrita"/>
          <w:rFonts w:cstheme="minorHAnsi"/>
        </w:rPr>
        <w:t>Tema 2:</w:t>
      </w:r>
      <w:r w:rsidRPr="003471F2">
        <w:rPr>
          <w:rFonts w:cstheme="minorHAnsi"/>
        </w:rPr>
        <w:t xml:space="preserve"> Ratificación y juramentación de los nuevos integrantes de la IAL. </w:t>
      </w:r>
    </w:p>
    <w:p w14:paraId="60373A03" w14:textId="77777777" w:rsidR="00306454" w:rsidRPr="003471F2" w:rsidRDefault="00306454" w:rsidP="00306454">
      <w:pPr>
        <w:numPr>
          <w:ilvl w:val="0"/>
          <w:numId w:val="17"/>
        </w:numPr>
        <w:spacing w:before="100" w:beforeAutospacing="1" w:after="100" w:afterAutospacing="1" w:line="240" w:lineRule="auto"/>
        <w:rPr>
          <w:rFonts w:cstheme="minorHAnsi"/>
        </w:rPr>
      </w:pPr>
      <w:r w:rsidRPr="003471F2">
        <w:rPr>
          <w:rStyle w:val="Textoennegrita"/>
          <w:rFonts w:cstheme="minorHAnsi"/>
        </w:rPr>
        <w:t>Tema 3:</w:t>
      </w:r>
      <w:r w:rsidRPr="003471F2">
        <w:rPr>
          <w:rFonts w:cstheme="minorHAnsi"/>
        </w:rPr>
        <w:t xml:space="preserve"> Elaboración del Plan de Trabajo 2026. </w:t>
      </w:r>
    </w:p>
    <w:p w14:paraId="41B9667F" w14:textId="77777777" w:rsidR="00306454" w:rsidRPr="003471F2" w:rsidRDefault="00306454" w:rsidP="00306454">
      <w:pPr>
        <w:numPr>
          <w:ilvl w:val="0"/>
          <w:numId w:val="17"/>
        </w:numPr>
        <w:spacing w:before="100" w:beforeAutospacing="1" w:after="100" w:afterAutospacing="1" w:line="240" w:lineRule="auto"/>
        <w:rPr>
          <w:rFonts w:cstheme="minorHAnsi"/>
        </w:rPr>
      </w:pPr>
      <w:r w:rsidRPr="003471F2">
        <w:rPr>
          <w:rStyle w:val="Textoennegrita"/>
          <w:rFonts w:cstheme="minorHAnsi"/>
        </w:rPr>
        <w:t>Tema 4:</w:t>
      </w:r>
      <w:r w:rsidRPr="003471F2">
        <w:rPr>
          <w:rFonts w:cstheme="minorHAnsi"/>
        </w:rPr>
        <w:t xml:space="preserve"> Conformación del Comité Distrital de Salud. </w:t>
      </w:r>
    </w:p>
    <w:p w14:paraId="009DF513" w14:textId="77777777"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t xml:space="preserve">El cuarto punto de la agenda fue incorporado a solicitud de la obstetra </w:t>
      </w:r>
      <w:r w:rsidRPr="003471F2">
        <w:rPr>
          <w:rStyle w:val="Textoennegrita"/>
          <w:rFonts w:asciiTheme="minorHAnsi" w:hAnsiTheme="minorHAnsi" w:cstheme="minorHAnsi"/>
          <w:b w:val="0"/>
          <w:bCs w:val="0"/>
        </w:rPr>
        <w:t xml:space="preserve">Yanira Sinche </w:t>
      </w:r>
      <w:proofErr w:type="spellStart"/>
      <w:r w:rsidRPr="003471F2">
        <w:rPr>
          <w:rStyle w:val="Textoennegrita"/>
          <w:rFonts w:asciiTheme="minorHAnsi" w:hAnsiTheme="minorHAnsi" w:cstheme="minorHAnsi"/>
          <w:b w:val="0"/>
          <w:bCs w:val="0"/>
        </w:rPr>
        <w:t>Ccana</w:t>
      </w:r>
      <w:proofErr w:type="spellEnd"/>
      <w:r w:rsidRPr="003471F2">
        <w:rPr>
          <w:rFonts w:asciiTheme="minorHAnsi" w:hAnsiTheme="minorHAnsi" w:cstheme="minorHAnsi"/>
        </w:rPr>
        <w:t>, responsable del Centro de Salud de Lamay, siendo aprobado por votación de los integrantes de la IAL DIS.</w:t>
      </w:r>
    </w:p>
    <w:p w14:paraId="46CF92B3" w14:textId="77777777"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t xml:space="preserve">La sesión fue conducida por el </w:t>
      </w:r>
      <w:proofErr w:type="gramStart"/>
      <w:r w:rsidRPr="003471F2">
        <w:rPr>
          <w:rStyle w:val="Textoennegrita"/>
          <w:rFonts w:asciiTheme="minorHAnsi" w:hAnsiTheme="minorHAnsi" w:cstheme="minorHAnsi"/>
          <w:b w:val="0"/>
          <w:bCs w:val="0"/>
        </w:rPr>
        <w:t>Secretario Técnico</w:t>
      </w:r>
      <w:proofErr w:type="gramEnd"/>
      <w:r w:rsidRPr="003471F2">
        <w:rPr>
          <w:rStyle w:val="Textoennegrita"/>
          <w:rFonts w:asciiTheme="minorHAnsi" w:hAnsiTheme="minorHAnsi" w:cstheme="minorHAnsi"/>
          <w:b w:val="0"/>
          <w:bCs w:val="0"/>
        </w:rPr>
        <w:t xml:space="preserve"> de la IAL DIS</w:t>
      </w:r>
      <w:r w:rsidRPr="003471F2">
        <w:rPr>
          <w:rFonts w:asciiTheme="minorHAnsi" w:hAnsiTheme="minorHAnsi" w:cstheme="minorHAnsi"/>
        </w:rPr>
        <w:t xml:space="preserve">, Econ. </w:t>
      </w:r>
      <w:r w:rsidRPr="003471F2">
        <w:rPr>
          <w:rStyle w:val="Textoennegrita"/>
          <w:rFonts w:asciiTheme="minorHAnsi" w:hAnsiTheme="minorHAnsi" w:cstheme="minorHAnsi"/>
          <w:b w:val="0"/>
          <w:bCs w:val="0"/>
        </w:rPr>
        <w:t xml:space="preserve">Alex </w:t>
      </w:r>
      <w:proofErr w:type="spellStart"/>
      <w:r w:rsidRPr="003471F2">
        <w:rPr>
          <w:rStyle w:val="Textoennegrita"/>
          <w:rFonts w:asciiTheme="minorHAnsi" w:hAnsiTheme="minorHAnsi" w:cstheme="minorHAnsi"/>
          <w:b w:val="0"/>
          <w:bCs w:val="0"/>
        </w:rPr>
        <w:t>Phuño</w:t>
      </w:r>
      <w:proofErr w:type="spellEnd"/>
      <w:r w:rsidRPr="003471F2">
        <w:rPr>
          <w:rStyle w:val="Textoennegrita"/>
          <w:rFonts w:asciiTheme="minorHAnsi" w:hAnsiTheme="minorHAnsi" w:cstheme="minorHAnsi"/>
          <w:b w:val="0"/>
          <w:bCs w:val="0"/>
        </w:rPr>
        <w:t xml:space="preserve"> Quispe</w:t>
      </w:r>
      <w:r w:rsidRPr="003471F2">
        <w:rPr>
          <w:rFonts w:asciiTheme="minorHAnsi" w:hAnsiTheme="minorHAnsi" w:cstheme="minorHAnsi"/>
        </w:rPr>
        <w:t>, Subgerente de Desarrollo Humano y Social, quien dio inicio al desarrollo de los puntos de agenda.</w:t>
      </w:r>
    </w:p>
    <w:p w14:paraId="201194BD" w14:textId="77777777" w:rsidR="00306454" w:rsidRPr="003471F2" w:rsidRDefault="00306454" w:rsidP="00306454">
      <w:pPr>
        <w:pStyle w:val="Ttulo3"/>
        <w:rPr>
          <w:rFonts w:asciiTheme="minorHAnsi" w:hAnsiTheme="minorHAnsi" w:cstheme="minorHAnsi"/>
          <w:b/>
          <w:bCs/>
          <w:color w:val="auto"/>
        </w:rPr>
      </w:pPr>
      <w:r w:rsidRPr="003471F2">
        <w:rPr>
          <w:rFonts w:asciiTheme="minorHAnsi" w:hAnsiTheme="minorHAnsi" w:cstheme="minorHAnsi"/>
          <w:b/>
          <w:bCs/>
          <w:color w:val="auto"/>
        </w:rPr>
        <w:t>DESARROLLO DE LA SESIÓN:</w:t>
      </w:r>
    </w:p>
    <w:p w14:paraId="39EE34E0" w14:textId="77777777" w:rsidR="00306454" w:rsidRPr="003471F2" w:rsidRDefault="00306454" w:rsidP="00306454">
      <w:pPr>
        <w:pStyle w:val="NormalWeb"/>
        <w:jc w:val="both"/>
        <w:rPr>
          <w:rStyle w:val="Textoennegrita"/>
          <w:rFonts w:asciiTheme="minorHAnsi" w:hAnsiTheme="minorHAnsi" w:cstheme="minorHAnsi"/>
        </w:rPr>
      </w:pPr>
      <w:r w:rsidRPr="003471F2">
        <w:rPr>
          <w:rStyle w:val="Textoennegrita"/>
          <w:rFonts w:asciiTheme="minorHAnsi" w:hAnsiTheme="minorHAnsi" w:cstheme="minorHAnsi"/>
        </w:rPr>
        <w:t>Tema 1: Instalación de la Mesa Técnica IAL DIS Lamay 2026</w:t>
      </w:r>
      <w:r w:rsidRPr="003471F2">
        <w:rPr>
          <w:rStyle w:val="Textoennegrita"/>
          <w:rFonts w:asciiTheme="minorHAnsi" w:hAnsiTheme="minorHAnsi" w:cstheme="minorHAnsi"/>
        </w:rPr>
        <w:t>.</w:t>
      </w:r>
    </w:p>
    <w:p w14:paraId="5D83D11A" w14:textId="026F5237"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t>Luego de realizarse el llamado de asistencia y verificarse el quórum correspondiente, se procedió a la instalación formal de la Mesa Técnica de la IAL DIS Lamay 2026.</w:t>
      </w:r>
    </w:p>
    <w:p w14:paraId="3A7E5EC7" w14:textId="77777777" w:rsidR="00306454" w:rsidRPr="003471F2" w:rsidRDefault="00306454" w:rsidP="00306454">
      <w:pPr>
        <w:pStyle w:val="NormalWeb"/>
        <w:jc w:val="both"/>
        <w:rPr>
          <w:rStyle w:val="Textoennegrita"/>
          <w:rFonts w:asciiTheme="minorHAnsi" w:hAnsiTheme="minorHAnsi" w:cstheme="minorHAnsi"/>
        </w:rPr>
      </w:pPr>
      <w:r w:rsidRPr="003471F2">
        <w:rPr>
          <w:rStyle w:val="Textoennegrita"/>
          <w:rFonts w:asciiTheme="minorHAnsi" w:hAnsiTheme="minorHAnsi" w:cstheme="minorHAnsi"/>
        </w:rPr>
        <w:t>Tema 2: Ratificación y juramentación de los nuevos integrantes de la IAL</w:t>
      </w:r>
      <w:r w:rsidRPr="003471F2">
        <w:rPr>
          <w:rStyle w:val="Textoennegrita"/>
          <w:rFonts w:asciiTheme="minorHAnsi" w:hAnsiTheme="minorHAnsi" w:cstheme="minorHAnsi"/>
        </w:rPr>
        <w:t>.</w:t>
      </w:r>
    </w:p>
    <w:p w14:paraId="24F9C65D" w14:textId="1D06DEA6"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t xml:space="preserve">Este punto estuvo a cargo del Econ. </w:t>
      </w:r>
      <w:r w:rsidRPr="003471F2">
        <w:rPr>
          <w:rStyle w:val="Textoennegrita"/>
          <w:rFonts w:asciiTheme="minorHAnsi" w:hAnsiTheme="minorHAnsi" w:cstheme="minorHAnsi"/>
          <w:b w:val="0"/>
          <w:bCs w:val="0"/>
        </w:rPr>
        <w:t xml:space="preserve">Alex </w:t>
      </w:r>
      <w:proofErr w:type="spellStart"/>
      <w:r w:rsidRPr="003471F2">
        <w:rPr>
          <w:rStyle w:val="Textoennegrita"/>
          <w:rFonts w:asciiTheme="minorHAnsi" w:hAnsiTheme="minorHAnsi" w:cstheme="minorHAnsi"/>
          <w:b w:val="0"/>
          <w:bCs w:val="0"/>
        </w:rPr>
        <w:t>Phuño</w:t>
      </w:r>
      <w:proofErr w:type="spellEnd"/>
      <w:r w:rsidRPr="003471F2">
        <w:rPr>
          <w:rStyle w:val="Textoennegrita"/>
          <w:rFonts w:asciiTheme="minorHAnsi" w:hAnsiTheme="minorHAnsi" w:cstheme="minorHAnsi"/>
          <w:b w:val="0"/>
          <w:bCs w:val="0"/>
        </w:rPr>
        <w:t xml:space="preserve"> Quispe</w:t>
      </w:r>
      <w:r w:rsidRPr="003471F2">
        <w:rPr>
          <w:rFonts w:asciiTheme="minorHAnsi" w:hAnsiTheme="minorHAnsi" w:cstheme="minorHAnsi"/>
          <w:b/>
          <w:bCs/>
        </w:rPr>
        <w:t>,</w:t>
      </w:r>
      <w:r w:rsidRPr="003471F2">
        <w:rPr>
          <w:rFonts w:asciiTheme="minorHAnsi" w:hAnsiTheme="minorHAnsi" w:cstheme="minorHAnsi"/>
        </w:rPr>
        <w:t xml:space="preserve"> en su calidad de </w:t>
      </w:r>
      <w:proofErr w:type="gramStart"/>
      <w:r w:rsidRPr="003471F2">
        <w:rPr>
          <w:rFonts w:asciiTheme="minorHAnsi" w:hAnsiTheme="minorHAnsi" w:cstheme="minorHAnsi"/>
        </w:rPr>
        <w:t>Secretario Técnico</w:t>
      </w:r>
      <w:proofErr w:type="gramEnd"/>
      <w:r w:rsidRPr="003471F2">
        <w:rPr>
          <w:rFonts w:asciiTheme="minorHAnsi" w:hAnsiTheme="minorHAnsi" w:cstheme="minorHAnsi"/>
        </w:rPr>
        <w:t>, quien procedió con la ratificación y juramentación de los nuevos integrantes de la Instancia de Articulación Local.</w:t>
      </w:r>
    </w:p>
    <w:p w14:paraId="1D3B9130" w14:textId="77777777"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t xml:space="preserve">Seguidamente, se dio inicio a las exposiciones programadas, tomando la palabra la representante del </w:t>
      </w:r>
      <w:r w:rsidRPr="003471F2">
        <w:rPr>
          <w:rStyle w:val="Textoennegrita"/>
          <w:rFonts w:asciiTheme="minorHAnsi" w:hAnsiTheme="minorHAnsi" w:cstheme="minorHAnsi"/>
          <w:b w:val="0"/>
          <w:bCs w:val="0"/>
        </w:rPr>
        <w:t>MIDIS – Base Cusco</w:t>
      </w:r>
      <w:r w:rsidRPr="003471F2">
        <w:rPr>
          <w:rFonts w:asciiTheme="minorHAnsi" w:hAnsiTheme="minorHAnsi" w:cstheme="minorHAnsi"/>
          <w:b/>
          <w:bCs/>
        </w:rPr>
        <w:t>,</w:t>
      </w:r>
      <w:r w:rsidRPr="003471F2">
        <w:rPr>
          <w:rFonts w:asciiTheme="minorHAnsi" w:hAnsiTheme="minorHAnsi" w:cstheme="minorHAnsi"/>
        </w:rPr>
        <w:t xml:space="preserve"> Lic. </w:t>
      </w:r>
      <w:r w:rsidRPr="003471F2">
        <w:rPr>
          <w:rStyle w:val="Textoennegrita"/>
          <w:rFonts w:asciiTheme="minorHAnsi" w:hAnsiTheme="minorHAnsi" w:cstheme="minorHAnsi"/>
          <w:b w:val="0"/>
          <w:bCs w:val="0"/>
        </w:rPr>
        <w:t>Delia Giménez Rodríguez</w:t>
      </w:r>
      <w:r w:rsidRPr="003471F2">
        <w:rPr>
          <w:rFonts w:asciiTheme="minorHAnsi" w:hAnsiTheme="minorHAnsi" w:cstheme="minorHAnsi"/>
          <w:b/>
          <w:bCs/>
        </w:rPr>
        <w:t>,</w:t>
      </w:r>
      <w:r w:rsidRPr="003471F2">
        <w:rPr>
          <w:rFonts w:asciiTheme="minorHAnsi" w:hAnsiTheme="minorHAnsi" w:cstheme="minorHAnsi"/>
        </w:rPr>
        <w:t xml:space="preserve"> quien manifestó que, en la actualidad, algunos gobiernos locales presentan limitaciones en el cumplimiento de compromisos relacionados con la salud de la población.</w:t>
      </w:r>
    </w:p>
    <w:p w14:paraId="113DA925" w14:textId="77777777"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t>Asimismo, destacó el rol de los programas sociales y el trabajo articulado de sus integrantes, señalando los siguientes objetivos prioritarios:</w:t>
      </w:r>
    </w:p>
    <w:p w14:paraId="058EA798" w14:textId="77777777" w:rsidR="00306454" w:rsidRPr="003471F2" w:rsidRDefault="00306454" w:rsidP="00306454">
      <w:pPr>
        <w:numPr>
          <w:ilvl w:val="0"/>
          <w:numId w:val="18"/>
        </w:numPr>
        <w:spacing w:before="100" w:beforeAutospacing="1" w:after="100" w:afterAutospacing="1" w:line="240" w:lineRule="auto"/>
        <w:rPr>
          <w:rFonts w:cstheme="minorHAnsi"/>
        </w:rPr>
      </w:pPr>
      <w:r w:rsidRPr="003471F2">
        <w:rPr>
          <w:rFonts w:cstheme="minorHAnsi"/>
        </w:rPr>
        <w:t xml:space="preserve">Fortalecer las intervenciones en favor de niños, niñas y adolescentes. </w:t>
      </w:r>
    </w:p>
    <w:p w14:paraId="4CC019B5" w14:textId="77777777" w:rsidR="00306454" w:rsidRPr="003471F2" w:rsidRDefault="00306454" w:rsidP="00306454">
      <w:pPr>
        <w:numPr>
          <w:ilvl w:val="0"/>
          <w:numId w:val="18"/>
        </w:numPr>
        <w:spacing w:before="100" w:beforeAutospacing="1" w:after="100" w:afterAutospacing="1" w:line="240" w:lineRule="auto"/>
        <w:rPr>
          <w:rFonts w:cstheme="minorHAnsi"/>
        </w:rPr>
      </w:pPr>
      <w:r w:rsidRPr="003471F2">
        <w:rPr>
          <w:rFonts w:cstheme="minorHAnsi"/>
        </w:rPr>
        <w:t xml:space="preserve">Promover el desarrollo integral de los jóvenes. </w:t>
      </w:r>
    </w:p>
    <w:p w14:paraId="00A70408" w14:textId="77777777" w:rsidR="00306454" w:rsidRPr="003471F2" w:rsidRDefault="00306454" w:rsidP="00306454">
      <w:pPr>
        <w:numPr>
          <w:ilvl w:val="0"/>
          <w:numId w:val="18"/>
        </w:numPr>
        <w:spacing w:before="100" w:beforeAutospacing="1" w:after="100" w:afterAutospacing="1" w:line="240" w:lineRule="auto"/>
        <w:rPr>
          <w:rFonts w:cstheme="minorHAnsi"/>
        </w:rPr>
      </w:pPr>
      <w:r w:rsidRPr="003471F2">
        <w:rPr>
          <w:rFonts w:cstheme="minorHAnsi"/>
        </w:rPr>
        <w:t xml:space="preserve">Mejorar la calidad de vida de las personas adultas mayores, a través del CIAM y el programa Saberes Productivos. </w:t>
      </w:r>
    </w:p>
    <w:p w14:paraId="22526121" w14:textId="77777777" w:rsidR="00306454" w:rsidRPr="003471F2" w:rsidRDefault="00306454" w:rsidP="00306454">
      <w:pPr>
        <w:numPr>
          <w:ilvl w:val="0"/>
          <w:numId w:val="18"/>
        </w:numPr>
        <w:spacing w:before="100" w:beforeAutospacing="1" w:after="100" w:afterAutospacing="1" w:line="240" w:lineRule="auto"/>
        <w:rPr>
          <w:rFonts w:cstheme="minorHAnsi"/>
        </w:rPr>
      </w:pPr>
      <w:r w:rsidRPr="003471F2">
        <w:rPr>
          <w:rFonts w:cstheme="minorHAnsi"/>
        </w:rPr>
        <w:t xml:space="preserve">Elevar los niveles de vida de la población en general, especialmente en aspectos como el acceso a agua segura. </w:t>
      </w:r>
    </w:p>
    <w:p w14:paraId="4D64E7A2" w14:textId="77777777" w:rsidR="00306454" w:rsidRPr="003471F2" w:rsidRDefault="00306454" w:rsidP="00306454">
      <w:pPr>
        <w:pStyle w:val="NormalWeb"/>
        <w:rPr>
          <w:rFonts w:asciiTheme="minorHAnsi" w:hAnsiTheme="minorHAnsi" w:cstheme="minorHAnsi"/>
        </w:rPr>
      </w:pPr>
      <w:r w:rsidRPr="003471F2">
        <w:rPr>
          <w:rFonts w:asciiTheme="minorHAnsi" w:hAnsiTheme="minorHAnsi" w:cstheme="minorHAnsi"/>
        </w:rPr>
        <w:t xml:space="preserve">En ese sentido, identificó diversos </w:t>
      </w:r>
      <w:r w:rsidRPr="003471F2">
        <w:rPr>
          <w:rStyle w:val="Textoennegrita"/>
          <w:rFonts w:asciiTheme="minorHAnsi" w:hAnsiTheme="minorHAnsi" w:cstheme="minorHAnsi"/>
          <w:b w:val="0"/>
          <w:bCs w:val="0"/>
        </w:rPr>
        <w:t>nudos críticos</w:t>
      </w:r>
      <w:r w:rsidRPr="003471F2">
        <w:rPr>
          <w:rFonts w:asciiTheme="minorHAnsi" w:hAnsiTheme="minorHAnsi" w:cstheme="minorHAnsi"/>
        </w:rPr>
        <w:t>, tales como:</w:t>
      </w:r>
    </w:p>
    <w:p w14:paraId="3317237B" w14:textId="77777777" w:rsidR="00306454" w:rsidRPr="003471F2" w:rsidRDefault="00306454" w:rsidP="00306454">
      <w:pPr>
        <w:numPr>
          <w:ilvl w:val="0"/>
          <w:numId w:val="19"/>
        </w:numPr>
        <w:spacing w:before="100" w:beforeAutospacing="1" w:after="100" w:afterAutospacing="1" w:line="240" w:lineRule="auto"/>
        <w:rPr>
          <w:rFonts w:cstheme="minorHAnsi"/>
        </w:rPr>
      </w:pPr>
      <w:r w:rsidRPr="003471F2">
        <w:rPr>
          <w:rFonts w:cstheme="minorHAnsi"/>
        </w:rPr>
        <w:t xml:space="preserve">Acceso limitado a agua segura. </w:t>
      </w:r>
    </w:p>
    <w:p w14:paraId="19B8FDF4" w14:textId="77777777" w:rsidR="00306454" w:rsidRPr="003471F2" w:rsidRDefault="00306454" w:rsidP="00306454">
      <w:pPr>
        <w:numPr>
          <w:ilvl w:val="0"/>
          <w:numId w:val="19"/>
        </w:numPr>
        <w:spacing w:before="100" w:beforeAutospacing="1" w:after="100" w:afterAutospacing="1" w:line="240" w:lineRule="auto"/>
        <w:rPr>
          <w:rFonts w:cstheme="minorHAnsi"/>
        </w:rPr>
      </w:pPr>
      <w:r w:rsidRPr="003471F2">
        <w:rPr>
          <w:rFonts w:cstheme="minorHAnsi"/>
        </w:rPr>
        <w:t xml:space="preserve">Deficiencias en el acceso a la educación. </w:t>
      </w:r>
    </w:p>
    <w:p w14:paraId="68F32C11" w14:textId="77777777" w:rsidR="00306454" w:rsidRPr="003471F2" w:rsidRDefault="00306454" w:rsidP="00306454">
      <w:pPr>
        <w:numPr>
          <w:ilvl w:val="0"/>
          <w:numId w:val="19"/>
        </w:numPr>
        <w:spacing w:before="100" w:beforeAutospacing="1" w:after="100" w:afterAutospacing="1" w:line="240" w:lineRule="auto"/>
        <w:rPr>
          <w:rFonts w:cstheme="minorHAnsi"/>
        </w:rPr>
      </w:pPr>
      <w:r w:rsidRPr="003471F2">
        <w:rPr>
          <w:rFonts w:cstheme="minorHAnsi"/>
        </w:rPr>
        <w:t xml:space="preserve">Embarazo adolescente. </w:t>
      </w:r>
    </w:p>
    <w:p w14:paraId="53EE6B61" w14:textId="77777777" w:rsidR="00306454" w:rsidRPr="003471F2" w:rsidRDefault="00306454" w:rsidP="00306454">
      <w:pPr>
        <w:numPr>
          <w:ilvl w:val="0"/>
          <w:numId w:val="19"/>
        </w:numPr>
        <w:spacing w:before="100" w:beforeAutospacing="1" w:after="100" w:afterAutospacing="1" w:line="240" w:lineRule="auto"/>
        <w:rPr>
          <w:rFonts w:cstheme="minorHAnsi"/>
        </w:rPr>
      </w:pPr>
      <w:r w:rsidRPr="003471F2">
        <w:rPr>
          <w:rFonts w:cstheme="minorHAnsi"/>
        </w:rPr>
        <w:t xml:space="preserve">Débil atención a la primera infancia. </w:t>
      </w:r>
    </w:p>
    <w:p w14:paraId="7C9A54F5" w14:textId="77777777"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lastRenderedPageBreak/>
        <w:t xml:space="preserve">Indicó además que existen </w:t>
      </w:r>
      <w:r w:rsidRPr="003471F2">
        <w:rPr>
          <w:rStyle w:val="Textoennegrita"/>
          <w:rFonts w:asciiTheme="minorHAnsi" w:hAnsiTheme="minorHAnsi" w:cstheme="minorHAnsi"/>
          <w:b w:val="0"/>
          <w:bCs w:val="0"/>
        </w:rPr>
        <w:t>81 acciones priorizadas</w:t>
      </w:r>
      <w:r w:rsidRPr="003471F2">
        <w:rPr>
          <w:rFonts w:asciiTheme="minorHAnsi" w:hAnsiTheme="minorHAnsi" w:cstheme="minorHAnsi"/>
        </w:rPr>
        <w:t xml:space="preserve"> en el marco de los cinco objetivos estratégicos, las cuales deben ser ejecutadas de manera articulada entre las diferentes instituciones.</w:t>
      </w:r>
    </w:p>
    <w:p w14:paraId="47BA2A59" w14:textId="77777777"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t xml:space="preserve">Posteriormente, se concedió el uso de la palabra a la representante del </w:t>
      </w:r>
      <w:r w:rsidRPr="003471F2">
        <w:rPr>
          <w:rStyle w:val="Textoennegrita"/>
          <w:rFonts w:asciiTheme="minorHAnsi" w:hAnsiTheme="minorHAnsi" w:cstheme="minorHAnsi"/>
          <w:b w:val="0"/>
          <w:bCs w:val="0"/>
        </w:rPr>
        <w:t>Programa Juntos</w:t>
      </w:r>
      <w:r w:rsidRPr="003471F2">
        <w:rPr>
          <w:rFonts w:asciiTheme="minorHAnsi" w:hAnsiTheme="minorHAnsi" w:cstheme="minorHAnsi"/>
          <w:b/>
          <w:bCs/>
        </w:rPr>
        <w:t>,</w:t>
      </w:r>
      <w:r w:rsidRPr="003471F2">
        <w:rPr>
          <w:rFonts w:asciiTheme="minorHAnsi" w:hAnsiTheme="minorHAnsi" w:cstheme="minorHAnsi"/>
        </w:rPr>
        <w:t xml:space="preserve"> Lic. </w:t>
      </w:r>
      <w:r w:rsidRPr="003471F2">
        <w:rPr>
          <w:rStyle w:val="Textoennegrita"/>
          <w:rFonts w:asciiTheme="minorHAnsi" w:hAnsiTheme="minorHAnsi" w:cstheme="minorHAnsi"/>
          <w:b w:val="0"/>
          <w:bCs w:val="0"/>
        </w:rPr>
        <w:t>Delia Bernabé Limache</w:t>
      </w:r>
      <w:r w:rsidRPr="003471F2">
        <w:rPr>
          <w:rFonts w:asciiTheme="minorHAnsi" w:hAnsiTheme="minorHAnsi" w:cstheme="minorHAnsi"/>
          <w:b/>
          <w:bCs/>
        </w:rPr>
        <w:t>,</w:t>
      </w:r>
      <w:r w:rsidRPr="003471F2">
        <w:rPr>
          <w:rFonts w:asciiTheme="minorHAnsi" w:hAnsiTheme="minorHAnsi" w:cstheme="minorHAnsi"/>
        </w:rPr>
        <w:t xml:space="preserve"> quien informó sobre el </w:t>
      </w:r>
      <w:r w:rsidRPr="003471F2">
        <w:rPr>
          <w:rStyle w:val="Textoennegrita"/>
          <w:rFonts w:asciiTheme="minorHAnsi" w:hAnsiTheme="minorHAnsi" w:cstheme="minorHAnsi"/>
          <w:b w:val="0"/>
          <w:bCs w:val="0"/>
        </w:rPr>
        <w:t>Pacto Regional</w:t>
      </w:r>
      <w:r w:rsidRPr="003471F2">
        <w:rPr>
          <w:rFonts w:asciiTheme="minorHAnsi" w:hAnsiTheme="minorHAnsi" w:cstheme="minorHAnsi"/>
          <w:b/>
          <w:bCs/>
        </w:rPr>
        <w:t>,</w:t>
      </w:r>
      <w:r w:rsidRPr="003471F2">
        <w:rPr>
          <w:rFonts w:asciiTheme="minorHAnsi" w:hAnsiTheme="minorHAnsi" w:cstheme="minorHAnsi"/>
        </w:rPr>
        <w:t xml:space="preserve"> el cual busca socializar y articular acciones interinstitucionales mediante la realización de 12 sesiones de trabajo con los diferentes sectores.</w:t>
      </w:r>
    </w:p>
    <w:p w14:paraId="4BF76F2C" w14:textId="77777777" w:rsidR="00306454" w:rsidRPr="003471F2" w:rsidRDefault="00306454" w:rsidP="00306454">
      <w:pPr>
        <w:pStyle w:val="NormalWeb"/>
        <w:jc w:val="both"/>
        <w:rPr>
          <w:rFonts w:asciiTheme="minorHAnsi" w:hAnsiTheme="minorHAnsi" w:cstheme="minorHAnsi"/>
        </w:rPr>
      </w:pPr>
      <w:r w:rsidRPr="003471F2">
        <w:rPr>
          <w:rFonts w:asciiTheme="minorHAnsi" w:hAnsiTheme="minorHAnsi" w:cstheme="minorHAnsi"/>
        </w:rPr>
        <w:t xml:space="preserve">Asimismo, presentó la iniciativa denominada </w:t>
      </w:r>
      <w:r w:rsidRPr="003471F2">
        <w:rPr>
          <w:rStyle w:val="Textoennegrita"/>
          <w:rFonts w:asciiTheme="minorHAnsi" w:hAnsiTheme="minorHAnsi" w:cstheme="minorHAnsi"/>
          <w:b w:val="0"/>
          <w:bCs w:val="0"/>
        </w:rPr>
        <w:t>“Juntos por una vida sin anemia”</w:t>
      </w:r>
      <w:r w:rsidRPr="003471F2">
        <w:rPr>
          <w:rFonts w:asciiTheme="minorHAnsi" w:hAnsiTheme="minorHAnsi" w:cstheme="minorHAnsi"/>
          <w:b/>
          <w:bCs/>
        </w:rPr>
        <w:t>,</w:t>
      </w:r>
      <w:r w:rsidRPr="003471F2">
        <w:rPr>
          <w:rFonts w:asciiTheme="minorHAnsi" w:hAnsiTheme="minorHAnsi" w:cstheme="minorHAnsi"/>
        </w:rPr>
        <w:t xml:space="preserve"> señalando que:</w:t>
      </w:r>
    </w:p>
    <w:p w14:paraId="6E70D8D4" w14:textId="77777777" w:rsidR="00306454" w:rsidRPr="003471F2" w:rsidRDefault="00306454" w:rsidP="00306454">
      <w:pPr>
        <w:numPr>
          <w:ilvl w:val="0"/>
          <w:numId w:val="20"/>
        </w:numPr>
        <w:spacing w:before="100" w:beforeAutospacing="1" w:after="100" w:afterAutospacing="1" w:line="240" w:lineRule="auto"/>
        <w:jc w:val="both"/>
        <w:rPr>
          <w:rFonts w:cstheme="minorHAnsi"/>
        </w:rPr>
      </w:pPr>
      <w:r w:rsidRPr="003471F2">
        <w:rPr>
          <w:rFonts w:cstheme="minorHAnsi"/>
        </w:rPr>
        <w:t xml:space="preserve">El programa tiene como finalidad fortalecer la lucha contra la anemia en niños menores de 24 meses y madres gestantes. </w:t>
      </w:r>
    </w:p>
    <w:p w14:paraId="7A3B21CA" w14:textId="77777777" w:rsidR="00306454" w:rsidRPr="003471F2" w:rsidRDefault="00306454" w:rsidP="00306454">
      <w:pPr>
        <w:numPr>
          <w:ilvl w:val="0"/>
          <w:numId w:val="20"/>
        </w:numPr>
        <w:spacing w:before="100" w:beforeAutospacing="1" w:after="100" w:afterAutospacing="1" w:line="240" w:lineRule="auto"/>
        <w:jc w:val="both"/>
        <w:rPr>
          <w:rFonts w:cstheme="minorHAnsi"/>
        </w:rPr>
      </w:pPr>
      <w:r w:rsidRPr="003471F2">
        <w:rPr>
          <w:rFonts w:cstheme="minorHAnsi"/>
        </w:rPr>
        <w:t xml:space="preserve">La población objetivo son los hogares afiliados al Programa Juntos. </w:t>
      </w:r>
    </w:p>
    <w:p w14:paraId="498C4E6C" w14:textId="77777777" w:rsidR="00306454" w:rsidRPr="003471F2" w:rsidRDefault="00306454" w:rsidP="00306454">
      <w:pPr>
        <w:numPr>
          <w:ilvl w:val="0"/>
          <w:numId w:val="20"/>
        </w:numPr>
        <w:spacing w:before="100" w:beforeAutospacing="1" w:after="100" w:afterAutospacing="1" w:line="240" w:lineRule="auto"/>
        <w:jc w:val="both"/>
        <w:rPr>
          <w:rFonts w:cstheme="minorHAnsi"/>
        </w:rPr>
      </w:pPr>
      <w:r w:rsidRPr="003471F2">
        <w:rPr>
          <w:rFonts w:cstheme="minorHAnsi"/>
        </w:rPr>
        <w:t xml:space="preserve">Se contempla la participación de </w:t>
      </w:r>
      <w:r w:rsidRPr="003471F2">
        <w:rPr>
          <w:rStyle w:val="Textoennegrita"/>
          <w:rFonts w:cstheme="minorHAnsi"/>
          <w:b w:val="0"/>
          <w:bCs w:val="0"/>
        </w:rPr>
        <w:t>20 madres del distrito de Lamay</w:t>
      </w:r>
      <w:r w:rsidRPr="003471F2">
        <w:rPr>
          <w:rFonts w:cstheme="minorHAnsi"/>
          <w:b/>
          <w:bCs/>
        </w:rPr>
        <w:t>,</w:t>
      </w:r>
      <w:r w:rsidRPr="003471F2">
        <w:rPr>
          <w:rFonts w:cstheme="minorHAnsi"/>
        </w:rPr>
        <w:t xml:space="preserve"> quienes serán capacitadas como lideresas comunitarias. </w:t>
      </w:r>
    </w:p>
    <w:p w14:paraId="26A971CF" w14:textId="77777777" w:rsidR="00306454" w:rsidRPr="003471F2" w:rsidRDefault="00306454" w:rsidP="00306454">
      <w:pPr>
        <w:numPr>
          <w:ilvl w:val="0"/>
          <w:numId w:val="20"/>
        </w:numPr>
        <w:spacing w:before="100" w:beforeAutospacing="1" w:after="100" w:afterAutospacing="1" w:line="240" w:lineRule="auto"/>
        <w:jc w:val="both"/>
        <w:rPr>
          <w:rFonts w:cstheme="minorHAnsi"/>
        </w:rPr>
      </w:pPr>
      <w:r w:rsidRPr="003471F2">
        <w:rPr>
          <w:rFonts w:cstheme="minorHAnsi"/>
        </w:rPr>
        <w:t xml:space="preserve">Actualmente, se cuenta con </w:t>
      </w:r>
      <w:r w:rsidRPr="003471F2">
        <w:rPr>
          <w:rStyle w:val="Textoennegrita"/>
          <w:rFonts w:cstheme="minorHAnsi"/>
          <w:b w:val="0"/>
          <w:bCs w:val="0"/>
        </w:rPr>
        <w:t>14 madres inscritas</w:t>
      </w:r>
      <w:r w:rsidRPr="003471F2">
        <w:rPr>
          <w:rFonts w:cstheme="minorHAnsi"/>
        </w:rPr>
        <w:t xml:space="preserve">, quedando pendiente la incorporación de 6 participantes. </w:t>
      </w:r>
    </w:p>
    <w:p w14:paraId="4D7FCD3E" w14:textId="77777777" w:rsidR="00306454" w:rsidRPr="003471F2" w:rsidRDefault="00306454" w:rsidP="00306454">
      <w:pPr>
        <w:numPr>
          <w:ilvl w:val="0"/>
          <w:numId w:val="20"/>
        </w:numPr>
        <w:spacing w:before="100" w:beforeAutospacing="1" w:after="100" w:afterAutospacing="1" w:line="240" w:lineRule="auto"/>
        <w:jc w:val="both"/>
        <w:rPr>
          <w:rFonts w:cstheme="minorHAnsi"/>
        </w:rPr>
      </w:pPr>
      <w:r w:rsidRPr="003471F2">
        <w:rPr>
          <w:rFonts w:cstheme="minorHAnsi"/>
        </w:rPr>
        <w:t>El programa tendrá una duración de</w:t>
      </w:r>
      <w:r w:rsidRPr="003471F2">
        <w:rPr>
          <w:rFonts w:cstheme="minorHAnsi"/>
          <w:b/>
          <w:bCs/>
        </w:rPr>
        <w:t xml:space="preserve"> </w:t>
      </w:r>
      <w:r w:rsidRPr="003471F2">
        <w:rPr>
          <w:rStyle w:val="Textoennegrita"/>
          <w:rFonts w:cstheme="minorHAnsi"/>
          <w:b w:val="0"/>
          <w:bCs w:val="0"/>
        </w:rPr>
        <w:t>6 meses</w:t>
      </w:r>
      <w:r w:rsidRPr="003471F2">
        <w:rPr>
          <w:rFonts w:cstheme="minorHAnsi"/>
          <w:b/>
          <w:bCs/>
        </w:rPr>
        <w:t>,</w:t>
      </w:r>
      <w:r w:rsidRPr="003471F2">
        <w:rPr>
          <w:rFonts w:cstheme="minorHAnsi"/>
        </w:rPr>
        <w:t xml:space="preserve"> iniciando en el mes de abril y culminando en setiembre. </w:t>
      </w:r>
    </w:p>
    <w:p w14:paraId="3AF1A275" w14:textId="77777777" w:rsidR="00306454" w:rsidRPr="003471F2" w:rsidRDefault="00306454" w:rsidP="00306454">
      <w:pPr>
        <w:numPr>
          <w:ilvl w:val="0"/>
          <w:numId w:val="20"/>
        </w:numPr>
        <w:spacing w:before="100" w:beforeAutospacing="1" w:after="100" w:afterAutospacing="1" w:line="240" w:lineRule="auto"/>
        <w:jc w:val="both"/>
        <w:rPr>
          <w:rFonts w:cstheme="minorHAnsi"/>
        </w:rPr>
      </w:pPr>
      <w:r w:rsidRPr="003471F2">
        <w:rPr>
          <w:rFonts w:cstheme="minorHAnsi"/>
        </w:rPr>
        <w:t xml:space="preserve">Se desarrollarán </w:t>
      </w:r>
      <w:r w:rsidRPr="003471F2">
        <w:rPr>
          <w:rStyle w:val="Textoennegrita"/>
          <w:rFonts w:cstheme="minorHAnsi"/>
          <w:b w:val="0"/>
          <w:bCs w:val="0"/>
        </w:rPr>
        <w:t>12 sesiones</w:t>
      </w:r>
      <w:r w:rsidRPr="003471F2">
        <w:rPr>
          <w:rFonts w:cstheme="minorHAnsi"/>
        </w:rPr>
        <w:t xml:space="preserve"> articuladas con el sector salud. </w:t>
      </w:r>
    </w:p>
    <w:p w14:paraId="62F241A9" w14:textId="2B983E6D" w:rsidR="00306454" w:rsidRPr="003471F2" w:rsidRDefault="00306454" w:rsidP="00306454">
      <w:pPr>
        <w:numPr>
          <w:ilvl w:val="0"/>
          <w:numId w:val="20"/>
        </w:numPr>
        <w:spacing w:before="100" w:beforeAutospacing="1" w:after="100" w:afterAutospacing="1" w:line="240" w:lineRule="auto"/>
        <w:jc w:val="both"/>
        <w:rPr>
          <w:rFonts w:cstheme="minorHAnsi"/>
        </w:rPr>
      </w:pPr>
      <w:r w:rsidRPr="003471F2">
        <w:rPr>
          <w:rFonts w:cstheme="minorHAnsi"/>
        </w:rPr>
        <w:t xml:space="preserve">Como resultado final, se espera la consolidación de una </w:t>
      </w:r>
      <w:r w:rsidRPr="003471F2">
        <w:rPr>
          <w:rStyle w:val="Textoennegrita"/>
          <w:rFonts w:cstheme="minorHAnsi"/>
          <w:b w:val="0"/>
          <w:bCs w:val="0"/>
        </w:rPr>
        <w:t>red comunitaria de apoyo y liderazgo femenino</w:t>
      </w:r>
      <w:r w:rsidRPr="003471F2">
        <w:rPr>
          <w:rFonts w:cstheme="minorHAnsi"/>
          <w:b/>
          <w:bCs/>
        </w:rPr>
        <w:t xml:space="preserve"> </w:t>
      </w:r>
      <w:r w:rsidRPr="003471F2">
        <w:rPr>
          <w:rFonts w:cstheme="minorHAnsi"/>
        </w:rPr>
        <w:t>en la lucha contra la anemia.</w:t>
      </w:r>
    </w:p>
    <w:p w14:paraId="36431373" w14:textId="42DE84B2" w:rsidR="00C42FEF" w:rsidRPr="003471F2" w:rsidRDefault="00306454" w:rsidP="00954F82">
      <w:pPr>
        <w:spacing w:before="100" w:beforeAutospacing="1" w:after="100" w:afterAutospacing="1" w:line="240" w:lineRule="auto"/>
        <w:jc w:val="both"/>
        <w:rPr>
          <w:rFonts w:cstheme="minorHAnsi"/>
          <w:szCs w:val="24"/>
        </w:rPr>
      </w:pPr>
      <w:r w:rsidRPr="003471F2">
        <w:rPr>
          <w:rFonts w:cstheme="minorHAnsi"/>
        </w:rPr>
        <w:t>Los contenidos de las sesiones educativas se establecen según plan de acompañamiento para la prevención y reducción de la anemia en los hogares del programa Juntos 2026, así mismo manifestó el reconocimiento a los ponentes de las sesiones, y entre las 20 mamas se elegirá a las mamas lideres.</w:t>
      </w:r>
      <w:r w:rsidR="00C42FEF" w:rsidRPr="003471F2">
        <w:rPr>
          <w:rFonts w:cstheme="minorHAnsi"/>
          <w:szCs w:val="24"/>
        </w:rPr>
        <w:t xml:space="preserve"> </w:t>
      </w:r>
    </w:p>
    <w:p w14:paraId="56F0B932" w14:textId="319E3009" w:rsidR="007E01FF" w:rsidRPr="003471F2" w:rsidRDefault="007E01FF" w:rsidP="007E01FF">
      <w:pPr>
        <w:pStyle w:val="Ttulo3"/>
        <w:rPr>
          <w:rFonts w:asciiTheme="minorHAnsi" w:hAnsiTheme="minorHAnsi" w:cstheme="minorHAnsi"/>
          <w:b/>
          <w:bCs/>
        </w:rPr>
      </w:pPr>
      <w:r w:rsidRPr="003471F2">
        <w:rPr>
          <w:rFonts w:asciiTheme="minorHAnsi" w:hAnsiTheme="minorHAnsi" w:cstheme="minorHAnsi"/>
          <w:b/>
          <w:bCs/>
          <w:color w:val="auto"/>
        </w:rPr>
        <w:t>Participación de los representantes de los establecimientos de salud</w:t>
      </w:r>
      <w:r w:rsidRPr="003471F2">
        <w:rPr>
          <w:rFonts w:asciiTheme="minorHAnsi" w:hAnsiTheme="minorHAnsi" w:cstheme="minorHAnsi"/>
          <w:b/>
          <w:bCs/>
          <w:color w:val="auto"/>
        </w:rPr>
        <w:t>.</w:t>
      </w:r>
    </w:p>
    <w:p w14:paraId="155900ED" w14:textId="77777777" w:rsidR="007E01FF" w:rsidRPr="003471F2" w:rsidRDefault="007E01FF" w:rsidP="007E01FF">
      <w:pPr>
        <w:pStyle w:val="NormalWeb"/>
        <w:jc w:val="both"/>
        <w:rPr>
          <w:rFonts w:asciiTheme="minorHAnsi" w:hAnsiTheme="minorHAnsi" w:cstheme="minorHAnsi"/>
        </w:rPr>
      </w:pPr>
    </w:p>
    <w:p w14:paraId="6BFD9C83" w14:textId="1CA587D7" w:rsidR="007E01FF" w:rsidRPr="003471F2" w:rsidRDefault="007E01FF" w:rsidP="007E01FF">
      <w:pPr>
        <w:pStyle w:val="NormalWeb"/>
        <w:jc w:val="both"/>
        <w:rPr>
          <w:rFonts w:asciiTheme="minorHAnsi" w:hAnsiTheme="minorHAnsi" w:cstheme="minorHAnsi"/>
        </w:rPr>
      </w:pPr>
      <w:r w:rsidRPr="003471F2">
        <w:rPr>
          <w:rFonts w:asciiTheme="minorHAnsi" w:hAnsiTheme="minorHAnsi" w:cstheme="minorHAnsi"/>
        </w:rPr>
        <w:t xml:space="preserve">A continuación, se contó con la participación de la responsable del </w:t>
      </w:r>
      <w:r w:rsidRPr="003471F2">
        <w:rPr>
          <w:rStyle w:val="Textoennegrita"/>
          <w:rFonts w:asciiTheme="minorHAnsi" w:hAnsiTheme="minorHAnsi" w:cstheme="minorHAnsi"/>
          <w:b w:val="0"/>
          <w:bCs w:val="0"/>
        </w:rPr>
        <w:t xml:space="preserve">Puesto de Salud de </w:t>
      </w:r>
      <w:proofErr w:type="spellStart"/>
      <w:r w:rsidRPr="003471F2">
        <w:rPr>
          <w:rStyle w:val="Textoennegrita"/>
          <w:rFonts w:asciiTheme="minorHAnsi" w:hAnsiTheme="minorHAnsi" w:cstheme="minorHAnsi"/>
          <w:b w:val="0"/>
          <w:bCs w:val="0"/>
        </w:rPr>
        <w:t>Huama</w:t>
      </w:r>
      <w:proofErr w:type="spellEnd"/>
      <w:r w:rsidRPr="003471F2">
        <w:rPr>
          <w:rFonts w:asciiTheme="minorHAnsi" w:hAnsiTheme="minorHAnsi" w:cstheme="minorHAnsi"/>
        </w:rPr>
        <w:t xml:space="preserve">, quien informó sobre la </w:t>
      </w:r>
      <w:r w:rsidRPr="003471F2">
        <w:rPr>
          <w:rStyle w:val="Textoennegrita"/>
          <w:rFonts w:asciiTheme="minorHAnsi" w:hAnsiTheme="minorHAnsi" w:cstheme="minorHAnsi"/>
          <w:b w:val="0"/>
          <w:bCs w:val="0"/>
        </w:rPr>
        <w:t>reactivación de los Centros de Vigilancia Comunal</w:t>
      </w:r>
      <w:r w:rsidRPr="003471F2">
        <w:rPr>
          <w:rFonts w:asciiTheme="minorHAnsi" w:hAnsiTheme="minorHAnsi" w:cstheme="minorHAnsi"/>
        </w:rPr>
        <w:t xml:space="preserve">, precisando que en la comunidad de </w:t>
      </w:r>
      <w:proofErr w:type="spellStart"/>
      <w:r w:rsidRPr="003471F2">
        <w:rPr>
          <w:rStyle w:val="Textoennegrita"/>
          <w:rFonts w:asciiTheme="minorHAnsi" w:hAnsiTheme="minorHAnsi" w:cstheme="minorHAnsi"/>
          <w:b w:val="0"/>
          <w:bCs w:val="0"/>
        </w:rPr>
        <w:t>Hanac</w:t>
      </w:r>
      <w:proofErr w:type="spellEnd"/>
      <w:r w:rsidRPr="003471F2">
        <w:rPr>
          <w:rStyle w:val="Textoennegrita"/>
          <w:rFonts w:asciiTheme="minorHAnsi" w:hAnsiTheme="minorHAnsi" w:cstheme="minorHAnsi"/>
          <w:b w:val="0"/>
          <w:bCs w:val="0"/>
        </w:rPr>
        <w:t xml:space="preserve"> Chuquibamba</w:t>
      </w:r>
      <w:r w:rsidRPr="003471F2">
        <w:rPr>
          <w:rFonts w:asciiTheme="minorHAnsi" w:hAnsiTheme="minorHAnsi" w:cstheme="minorHAnsi"/>
        </w:rPr>
        <w:t xml:space="preserve"> ya se ha reactivado dicho centro. Asimismo, manifestó su preocupación respecto al desempeño de los promotores de salud, señalando la necesidad de fortalecer su compromiso y participación. Finalmente, informó que actualmente se ha identificado </w:t>
      </w:r>
      <w:r w:rsidRPr="003471F2">
        <w:rPr>
          <w:rStyle w:val="Textoennegrita"/>
          <w:rFonts w:asciiTheme="minorHAnsi" w:hAnsiTheme="minorHAnsi" w:cstheme="minorHAnsi"/>
          <w:b w:val="0"/>
          <w:bCs w:val="0"/>
        </w:rPr>
        <w:t>un caso de anemia en un menor</w:t>
      </w:r>
      <w:r w:rsidRPr="003471F2">
        <w:rPr>
          <w:rFonts w:asciiTheme="minorHAnsi" w:hAnsiTheme="minorHAnsi" w:cstheme="minorHAnsi"/>
        </w:rPr>
        <w:t>, no registrándose casos en gestantes.</w:t>
      </w:r>
    </w:p>
    <w:p w14:paraId="7B6A3643" w14:textId="79498CC8" w:rsidR="007E01FF" w:rsidRPr="003471F2" w:rsidRDefault="007E01FF" w:rsidP="007E01FF">
      <w:pPr>
        <w:pStyle w:val="NormalWeb"/>
        <w:jc w:val="both"/>
        <w:rPr>
          <w:rFonts w:asciiTheme="minorHAnsi" w:hAnsiTheme="minorHAnsi" w:cstheme="minorHAnsi"/>
        </w:rPr>
      </w:pPr>
      <w:r w:rsidRPr="003471F2">
        <w:rPr>
          <w:rFonts w:asciiTheme="minorHAnsi" w:hAnsiTheme="minorHAnsi" w:cstheme="minorHAnsi"/>
        </w:rPr>
        <w:t xml:space="preserve">Seguidamente, intervino la representante del </w:t>
      </w:r>
      <w:r w:rsidRPr="003471F2">
        <w:rPr>
          <w:rStyle w:val="Textoennegrita"/>
          <w:rFonts w:asciiTheme="minorHAnsi" w:hAnsiTheme="minorHAnsi" w:cstheme="minorHAnsi"/>
          <w:b w:val="0"/>
          <w:bCs w:val="0"/>
        </w:rPr>
        <w:t>Puesto de Salud de Poques</w:t>
      </w:r>
      <w:r w:rsidRPr="003471F2">
        <w:rPr>
          <w:rFonts w:asciiTheme="minorHAnsi" w:hAnsiTheme="minorHAnsi" w:cstheme="minorHAnsi"/>
        </w:rPr>
        <w:t xml:space="preserve">, quien manifestó que viene desarrollando </w:t>
      </w:r>
      <w:r w:rsidRPr="003471F2">
        <w:rPr>
          <w:rStyle w:val="Textoennegrita"/>
          <w:rFonts w:asciiTheme="minorHAnsi" w:hAnsiTheme="minorHAnsi" w:cstheme="minorHAnsi"/>
          <w:b w:val="0"/>
          <w:bCs w:val="0"/>
        </w:rPr>
        <w:t>reuniones periódicas con las comunidades</w:t>
      </w:r>
      <w:r w:rsidRPr="003471F2">
        <w:rPr>
          <w:rFonts w:asciiTheme="minorHAnsi" w:hAnsiTheme="minorHAnsi" w:cstheme="minorHAnsi"/>
        </w:rPr>
        <w:t xml:space="preserve"> bajo su jurisdicción. No obstante, expresó su preocupación respecto al promotor de salud de la comunidad de </w:t>
      </w:r>
      <w:r w:rsidRPr="003471F2">
        <w:rPr>
          <w:rStyle w:val="Textoennegrita"/>
          <w:rFonts w:asciiTheme="minorHAnsi" w:hAnsiTheme="minorHAnsi" w:cstheme="minorHAnsi"/>
          <w:b w:val="0"/>
          <w:bCs w:val="0"/>
        </w:rPr>
        <w:t>Chumpi</w:t>
      </w:r>
      <w:r w:rsidRPr="003471F2">
        <w:rPr>
          <w:rFonts w:asciiTheme="minorHAnsi" w:hAnsiTheme="minorHAnsi" w:cstheme="minorHAnsi"/>
          <w:b/>
          <w:bCs/>
        </w:rPr>
        <w:t>,</w:t>
      </w:r>
      <w:r w:rsidRPr="003471F2">
        <w:rPr>
          <w:rFonts w:asciiTheme="minorHAnsi" w:hAnsiTheme="minorHAnsi" w:cstheme="minorHAnsi"/>
        </w:rPr>
        <w:t xml:space="preserve"> indicando que su apoyo en el cumplimiento de funciones es limitado. Asimismo, informó que en su ámbito </w:t>
      </w:r>
      <w:r w:rsidRPr="003471F2">
        <w:rPr>
          <w:rStyle w:val="Textoennegrita"/>
          <w:rFonts w:asciiTheme="minorHAnsi" w:hAnsiTheme="minorHAnsi" w:cstheme="minorHAnsi"/>
          <w:b w:val="0"/>
          <w:bCs w:val="0"/>
        </w:rPr>
        <w:t>no se registran casos de anemia</w:t>
      </w:r>
      <w:r w:rsidRPr="003471F2">
        <w:rPr>
          <w:rFonts w:asciiTheme="minorHAnsi" w:hAnsiTheme="minorHAnsi" w:cstheme="minorHAnsi"/>
        </w:rPr>
        <w:t xml:space="preserve">, destacando que se vienen ejecutando reuniones y actividades programadas. </w:t>
      </w:r>
      <w:r w:rsidRPr="003471F2">
        <w:rPr>
          <w:rFonts w:asciiTheme="minorHAnsi" w:hAnsiTheme="minorHAnsi" w:cstheme="minorHAnsi"/>
        </w:rPr>
        <w:lastRenderedPageBreak/>
        <w:t xml:space="preserve">Finalmente, sugirió que se </w:t>
      </w:r>
      <w:r w:rsidRPr="003471F2">
        <w:rPr>
          <w:rStyle w:val="Textoennegrita"/>
          <w:rFonts w:asciiTheme="minorHAnsi" w:hAnsiTheme="minorHAnsi" w:cstheme="minorHAnsi"/>
          <w:b w:val="0"/>
          <w:bCs w:val="0"/>
        </w:rPr>
        <w:t>articulen acciones</w:t>
      </w:r>
      <w:r w:rsidR="007F3D45" w:rsidRPr="003471F2">
        <w:rPr>
          <w:rStyle w:val="Textoennegrita"/>
          <w:rFonts w:asciiTheme="minorHAnsi" w:hAnsiTheme="minorHAnsi" w:cstheme="minorHAnsi"/>
          <w:b w:val="0"/>
          <w:bCs w:val="0"/>
        </w:rPr>
        <w:t xml:space="preserve"> y se coordine las reuniones</w:t>
      </w:r>
      <w:r w:rsidRPr="003471F2">
        <w:rPr>
          <w:rStyle w:val="Textoennegrita"/>
          <w:rFonts w:asciiTheme="minorHAnsi" w:hAnsiTheme="minorHAnsi" w:cstheme="minorHAnsi"/>
          <w:b w:val="0"/>
          <w:bCs w:val="0"/>
        </w:rPr>
        <w:t xml:space="preserve"> </w:t>
      </w:r>
      <w:r w:rsidR="007F3D45" w:rsidRPr="003471F2">
        <w:rPr>
          <w:rStyle w:val="Textoennegrita"/>
          <w:rFonts w:asciiTheme="minorHAnsi" w:hAnsiTheme="minorHAnsi" w:cstheme="minorHAnsi"/>
          <w:b w:val="0"/>
          <w:bCs w:val="0"/>
        </w:rPr>
        <w:t xml:space="preserve">con </w:t>
      </w:r>
      <w:r w:rsidRPr="003471F2">
        <w:rPr>
          <w:rStyle w:val="Textoennegrita"/>
          <w:rFonts w:asciiTheme="minorHAnsi" w:hAnsiTheme="minorHAnsi" w:cstheme="minorHAnsi"/>
          <w:b w:val="0"/>
          <w:bCs w:val="0"/>
        </w:rPr>
        <w:t>personas adultas mayores</w:t>
      </w:r>
      <w:r w:rsidRPr="003471F2">
        <w:rPr>
          <w:rFonts w:asciiTheme="minorHAnsi" w:hAnsiTheme="minorHAnsi" w:cstheme="minorHAnsi"/>
        </w:rPr>
        <w:t>, en coordinación con programa</w:t>
      </w:r>
      <w:r w:rsidR="007F3D45" w:rsidRPr="003471F2">
        <w:rPr>
          <w:rFonts w:asciiTheme="minorHAnsi" w:hAnsiTheme="minorHAnsi" w:cstheme="minorHAnsi"/>
        </w:rPr>
        <w:t xml:space="preserve"> social </w:t>
      </w:r>
      <w:r w:rsidRPr="003471F2">
        <w:rPr>
          <w:rStyle w:val="Textoennegrita"/>
          <w:rFonts w:asciiTheme="minorHAnsi" w:hAnsiTheme="minorHAnsi" w:cstheme="minorHAnsi"/>
          <w:b w:val="0"/>
          <w:bCs w:val="0"/>
        </w:rPr>
        <w:t>Pensión 65</w:t>
      </w:r>
      <w:r w:rsidRPr="003471F2">
        <w:rPr>
          <w:rFonts w:asciiTheme="minorHAnsi" w:hAnsiTheme="minorHAnsi" w:cstheme="minorHAnsi"/>
          <w:b/>
          <w:bCs/>
        </w:rPr>
        <w:t>.</w:t>
      </w:r>
    </w:p>
    <w:p w14:paraId="34B09F1A" w14:textId="0BF7B121" w:rsidR="007E01FF" w:rsidRPr="003471F2" w:rsidRDefault="007E01FF" w:rsidP="007F3D45">
      <w:pPr>
        <w:pStyle w:val="NormalWeb"/>
        <w:jc w:val="both"/>
        <w:rPr>
          <w:rFonts w:asciiTheme="minorHAnsi" w:hAnsiTheme="minorHAnsi" w:cstheme="minorHAnsi"/>
        </w:rPr>
      </w:pPr>
      <w:r w:rsidRPr="003471F2">
        <w:rPr>
          <w:rFonts w:asciiTheme="minorHAnsi" w:hAnsiTheme="minorHAnsi" w:cstheme="minorHAnsi"/>
        </w:rPr>
        <w:t xml:space="preserve">Posteriormente, la representante del </w:t>
      </w:r>
      <w:r w:rsidRPr="003471F2">
        <w:rPr>
          <w:rStyle w:val="Textoennegrita"/>
          <w:rFonts w:asciiTheme="minorHAnsi" w:hAnsiTheme="minorHAnsi" w:cstheme="minorHAnsi"/>
          <w:b w:val="0"/>
          <w:bCs w:val="0"/>
        </w:rPr>
        <w:t xml:space="preserve">Padrón Nominal del Puesto de Salud de </w:t>
      </w:r>
      <w:proofErr w:type="gramStart"/>
      <w:r w:rsidRPr="003471F2">
        <w:rPr>
          <w:rStyle w:val="Textoennegrita"/>
          <w:rFonts w:asciiTheme="minorHAnsi" w:hAnsiTheme="minorHAnsi" w:cstheme="minorHAnsi"/>
          <w:b w:val="0"/>
          <w:bCs w:val="0"/>
        </w:rPr>
        <w:t>Lamay</w:t>
      </w:r>
      <w:r w:rsidRPr="003471F2">
        <w:rPr>
          <w:rFonts w:asciiTheme="minorHAnsi" w:hAnsiTheme="minorHAnsi" w:cstheme="minorHAnsi"/>
        </w:rPr>
        <w:t xml:space="preserve"> </w:t>
      </w:r>
      <w:r w:rsidR="003471F2" w:rsidRPr="003471F2">
        <w:rPr>
          <w:rFonts w:asciiTheme="minorHAnsi" w:hAnsiTheme="minorHAnsi" w:cstheme="minorHAnsi"/>
        </w:rPr>
        <w:t>,</w:t>
      </w:r>
      <w:proofErr w:type="gramEnd"/>
      <w:r w:rsidR="003471F2" w:rsidRPr="003471F2">
        <w:rPr>
          <w:rFonts w:asciiTheme="minorHAnsi" w:hAnsiTheme="minorHAnsi" w:cstheme="minorHAnsi"/>
        </w:rPr>
        <w:t xml:space="preserve"> Lic. Hilda Taboada Pareja, </w:t>
      </w:r>
      <w:r w:rsidRPr="003471F2">
        <w:rPr>
          <w:rFonts w:asciiTheme="minorHAnsi" w:hAnsiTheme="minorHAnsi" w:cstheme="minorHAnsi"/>
        </w:rPr>
        <w:t xml:space="preserve">informó que tiene programadas diversas </w:t>
      </w:r>
      <w:r w:rsidRPr="003471F2">
        <w:rPr>
          <w:rStyle w:val="Textoennegrita"/>
          <w:rFonts w:asciiTheme="minorHAnsi" w:hAnsiTheme="minorHAnsi" w:cstheme="minorHAnsi"/>
        </w:rPr>
        <w:t>a</w:t>
      </w:r>
      <w:r w:rsidRPr="003471F2">
        <w:rPr>
          <w:rStyle w:val="Textoennegrita"/>
          <w:rFonts w:asciiTheme="minorHAnsi" w:hAnsiTheme="minorHAnsi" w:cstheme="minorHAnsi"/>
          <w:b w:val="0"/>
          <w:bCs w:val="0"/>
        </w:rPr>
        <w:t>ctividades relacionadas con la actualización y seguimiento del padrón nominal</w:t>
      </w:r>
      <w:r w:rsidRPr="003471F2">
        <w:rPr>
          <w:rFonts w:asciiTheme="minorHAnsi" w:hAnsiTheme="minorHAnsi" w:cstheme="minorHAnsi"/>
          <w:b/>
          <w:bCs/>
        </w:rPr>
        <w:t>,</w:t>
      </w:r>
      <w:r w:rsidRPr="003471F2">
        <w:rPr>
          <w:rFonts w:asciiTheme="minorHAnsi" w:hAnsiTheme="minorHAnsi" w:cstheme="minorHAnsi"/>
        </w:rPr>
        <w:t xml:space="preserve"> destacando la continuidad del trabajo articulado con el personal que viene laborando desde el año 2025.</w:t>
      </w:r>
    </w:p>
    <w:p w14:paraId="76D47E89" w14:textId="15AAD9BB" w:rsidR="007E01FF" w:rsidRPr="003471F2" w:rsidRDefault="007E01FF" w:rsidP="007F3D45">
      <w:pPr>
        <w:pStyle w:val="NormalWeb"/>
        <w:jc w:val="both"/>
        <w:rPr>
          <w:rFonts w:asciiTheme="minorHAnsi" w:hAnsiTheme="minorHAnsi" w:cstheme="minorHAnsi"/>
        </w:rPr>
      </w:pPr>
      <w:r w:rsidRPr="003471F2">
        <w:rPr>
          <w:rFonts w:asciiTheme="minorHAnsi" w:hAnsiTheme="minorHAnsi" w:cstheme="minorHAnsi"/>
        </w:rPr>
        <w:t xml:space="preserve">Asimismo, en el marco de la normativa técnica vigente, manifestó la </w:t>
      </w:r>
      <w:r w:rsidRPr="003471F2">
        <w:rPr>
          <w:rStyle w:val="Textoennegrita"/>
          <w:rFonts w:asciiTheme="minorHAnsi" w:hAnsiTheme="minorHAnsi" w:cstheme="minorHAnsi"/>
          <w:b w:val="0"/>
          <w:bCs w:val="0"/>
        </w:rPr>
        <w:t>necesidad de contar con un espacio adecuado para la estimulación temprana</w:t>
      </w:r>
      <w:r w:rsidRPr="003471F2">
        <w:rPr>
          <w:rFonts w:asciiTheme="minorHAnsi" w:hAnsiTheme="minorHAnsi" w:cstheme="minorHAnsi"/>
        </w:rPr>
        <w:t xml:space="preserve">, solicitando el apoyo de la Municipalidad Distrital de Lamay para la </w:t>
      </w:r>
      <w:r w:rsidRPr="003471F2">
        <w:rPr>
          <w:rStyle w:val="Textoennegrita"/>
          <w:rFonts w:asciiTheme="minorHAnsi" w:hAnsiTheme="minorHAnsi" w:cstheme="minorHAnsi"/>
          <w:b w:val="0"/>
          <w:bCs w:val="0"/>
        </w:rPr>
        <w:t>implementación y adecuación de dicho ambiente</w:t>
      </w:r>
      <w:r w:rsidRPr="003471F2">
        <w:rPr>
          <w:rFonts w:asciiTheme="minorHAnsi" w:hAnsiTheme="minorHAnsi" w:cstheme="minorHAnsi"/>
          <w:b/>
          <w:bCs/>
        </w:rPr>
        <w:t>.</w:t>
      </w:r>
      <w:r w:rsidRPr="003471F2">
        <w:rPr>
          <w:rFonts w:asciiTheme="minorHAnsi" w:hAnsiTheme="minorHAnsi" w:cstheme="minorHAnsi"/>
        </w:rPr>
        <w:t xml:space="preserve"> Finalmente, indicó que ya se han iniciado coordinaciones con el responsable del </w:t>
      </w:r>
      <w:r w:rsidRPr="003471F2">
        <w:rPr>
          <w:rStyle w:val="Textoennegrita"/>
          <w:rFonts w:asciiTheme="minorHAnsi" w:hAnsiTheme="minorHAnsi" w:cstheme="minorHAnsi"/>
          <w:b w:val="0"/>
          <w:bCs w:val="0"/>
        </w:rPr>
        <w:t>proyecto de anemia</w:t>
      </w:r>
      <w:r w:rsidRPr="003471F2">
        <w:rPr>
          <w:rFonts w:asciiTheme="minorHAnsi" w:hAnsiTheme="minorHAnsi" w:cstheme="minorHAnsi"/>
        </w:rPr>
        <w:t xml:space="preserve"> de la municipalidad.</w:t>
      </w:r>
    </w:p>
    <w:p w14:paraId="7244C341" w14:textId="485A639F" w:rsidR="007F3D45" w:rsidRPr="007F3D45" w:rsidRDefault="007F3D45" w:rsidP="007F3D45">
      <w:pPr>
        <w:spacing w:before="100" w:beforeAutospacing="1" w:after="100" w:afterAutospacing="1" w:line="240" w:lineRule="auto"/>
        <w:jc w:val="both"/>
        <w:rPr>
          <w:rFonts w:eastAsia="Times New Roman" w:cstheme="minorHAnsi"/>
          <w:sz w:val="24"/>
          <w:szCs w:val="24"/>
          <w:lang w:val="es-ES" w:eastAsia="es-ES"/>
        </w:rPr>
      </w:pPr>
      <w:r w:rsidRPr="007F3D45">
        <w:rPr>
          <w:rFonts w:eastAsia="Times New Roman" w:cstheme="minorHAnsi"/>
          <w:sz w:val="24"/>
          <w:szCs w:val="24"/>
          <w:lang w:val="es-ES" w:eastAsia="es-ES"/>
        </w:rPr>
        <w:t>Seguidamente, intervino la responsable del Centro de Salud de Lamay</w:t>
      </w:r>
      <w:r w:rsidR="003471F2" w:rsidRPr="003471F2">
        <w:rPr>
          <w:rFonts w:eastAsia="Times New Roman" w:cstheme="minorHAnsi"/>
          <w:sz w:val="24"/>
          <w:szCs w:val="24"/>
          <w:lang w:val="es-ES" w:eastAsia="es-ES"/>
        </w:rPr>
        <w:t xml:space="preserve">, Obstetra Yanira Sinche </w:t>
      </w:r>
      <w:proofErr w:type="spellStart"/>
      <w:r w:rsidR="003471F2" w:rsidRPr="003471F2">
        <w:rPr>
          <w:rFonts w:eastAsia="Times New Roman" w:cstheme="minorHAnsi"/>
          <w:sz w:val="24"/>
          <w:szCs w:val="24"/>
          <w:lang w:val="es-ES" w:eastAsia="es-ES"/>
        </w:rPr>
        <w:t>Ccana</w:t>
      </w:r>
      <w:proofErr w:type="spellEnd"/>
      <w:r w:rsidRPr="007F3D45">
        <w:rPr>
          <w:rFonts w:eastAsia="Times New Roman" w:cstheme="minorHAnsi"/>
          <w:sz w:val="24"/>
          <w:szCs w:val="24"/>
          <w:lang w:val="es-ES" w:eastAsia="es-ES"/>
        </w:rPr>
        <w:t>, quien informó que actualmente se cuenta con 8 gestantes y 2 puérperas, habiéndose identificado 3 casos de anemia</w:t>
      </w:r>
      <w:r w:rsidRPr="003471F2">
        <w:rPr>
          <w:rFonts w:eastAsia="Times New Roman" w:cstheme="minorHAnsi"/>
          <w:sz w:val="24"/>
          <w:szCs w:val="24"/>
          <w:lang w:val="es-ES" w:eastAsia="es-ES"/>
        </w:rPr>
        <w:t>, a</w:t>
      </w:r>
      <w:r w:rsidRPr="007F3D45">
        <w:rPr>
          <w:rFonts w:eastAsia="Times New Roman" w:cstheme="minorHAnsi"/>
          <w:sz w:val="24"/>
          <w:szCs w:val="24"/>
          <w:lang w:val="es-ES" w:eastAsia="es-ES"/>
        </w:rPr>
        <w:t>simismo, indicó que durante el mes de febrero se llevó a cabo una capacitación dirigida a usuarias maternas; sin embargo, manifestó su preocupación por la falta de continuidad en la participación de las beneficiarias en dichas actividades.</w:t>
      </w:r>
    </w:p>
    <w:p w14:paraId="5303793E" w14:textId="77777777" w:rsidR="007F3D45" w:rsidRPr="007F3D45" w:rsidRDefault="007F3D45" w:rsidP="007F3D45">
      <w:pPr>
        <w:spacing w:before="100" w:beforeAutospacing="1" w:after="100" w:afterAutospacing="1" w:line="240" w:lineRule="auto"/>
        <w:jc w:val="both"/>
        <w:rPr>
          <w:rFonts w:eastAsia="Times New Roman" w:cstheme="minorHAnsi"/>
          <w:sz w:val="24"/>
          <w:szCs w:val="24"/>
          <w:lang w:val="es-ES" w:eastAsia="es-ES"/>
        </w:rPr>
      </w:pPr>
      <w:r w:rsidRPr="007F3D45">
        <w:rPr>
          <w:rFonts w:eastAsia="Times New Roman" w:cstheme="minorHAnsi"/>
          <w:sz w:val="24"/>
          <w:szCs w:val="24"/>
          <w:lang w:val="es-ES" w:eastAsia="es-ES"/>
        </w:rPr>
        <w:t>De igual manera, señaló que el establecimiento de salud no cuenta con movilidad para el traslado oportuno de casos de emergencia, lo cual representa una limitación importante en la atención. Añadió también la falta de personal de salud, así como un déficit en la atención psicológica, destacando que la salud mental constituye una problemática prioritaria en la población.</w:t>
      </w:r>
    </w:p>
    <w:p w14:paraId="474F22CE" w14:textId="2947A1C1" w:rsidR="007F3D45" w:rsidRDefault="007F3D45" w:rsidP="007F3D45">
      <w:pPr>
        <w:spacing w:before="100" w:beforeAutospacing="1" w:after="100" w:afterAutospacing="1" w:line="240" w:lineRule="auto"/>
        <w:jc w:val="both"/>
        <w:rPr>
          <w:rFonts w:eastAsia="Times New Roman" w:cstheme="minorHAnsi"/>
          <w:sz w:val="24"/>
          <w:szCs w:val="24"/>
          <w:lang w:val="es-ES" w:eastAsia="es-ES"/>
        </w:rPr>
      </w:pPr>
      <w:r w:rsidRPr="007F3D45">
        <w:rPr>
          <w:rFonts w:eastAsia="Times New Roman" w:cstheme="minorHAnsi"/>
          <w:sz w:val="24"/>
          <w:szCs w:val="24"/>
          <w:lang w:val="es-ES" w:eastAsia="es-ES"/>
        </w:rPr>
        <w:t>Finalmente, alertó sobre el riesgo de enfermedades asociadas a roedores, solicitando el apoyo de la municipalidad para la desinfección de espacios. Asimismo, exhortó a que los acuerdos adoptados en la instancia sean cumplidos oportunamente, a fin de garantizar una adecuada atención a la población.</w:t>
      </w:r>
    </w:p>
    <w:p w14:paraId="1B0172EE" w14:textId="7D1D7614" w:rsidR="008033B8" w:rsidRPr="008033B8" w:rsidRDefault="008033B8" w:rsidP="008033B8">
      <w:pPr>
        <w:spacing w:before="100" w:beforeAutospacing="1" w:after="100" w:afterAutospacing="1" w:line="240" w:lineRule="auto"/>
        <w:jc w:val="both"/>
        <w:rPr>
          <w:rFonts w:eastAsia="Times New Roman" w:cstheme="minorHAnsi"/>
          <w:sz w:val="24"/>
          <w:szCs w:val="24"/>
          <w:lang w:val="es-ES" w:eastAsia="es-ES"/>
        </w:rPr>
      </w:pPr>
      <w:r w:rsidRPr="008033B8">
        <w:rPr>
          <w:rFonts w:eastAsia="Times New Roman" w:cstheme="minorHAnsi"/>
          <w:sz w:val="24"/>
          <w:szCs w:val="24"/>
          <w:lang w:val="es-ES" w:eastAsia="es-ES"/>
        </w:rPr>
        <w:t xml:space="preserve">Asimismo, se informó que se encuentra en curso la convocatoria para la contratación de personal en el Centro de Salud de </w:t>
      </w:r>
      <w:proofErr w:type="spellStart"/>
      <w:r w:rsidRPr="008033B8">
        <w:rPr>
          <w:rFonts w:eastAsia="Times New Roman" w:cstheme="minorHAnsi"/>
          <w:sz w:val="24"/>
          <w:szCs w:val="24"/>
          <w:lang w:val="es-ES" w:eastAsia="es-ES"/>
        </w:rPr>
        <w:t>Warqui</w:t>
      </w:r>
      <w:proofErr w:type="spellEnd"/>
      <w:r>
        <w:rPr>
          <w:rFonts w:eastAsia="Times New Roman" w:cstheme="minorHAnsi"/>
          <w:sz w:val="24"/>
          <w:szCs w:val="24"/>
          <w:lang w:val="es-ES" w:eastAsia="es-ES"/>
        </w:rPr>
        <w:t>, e</w:t>
      </w:r>
      <w:r w:rsidRPr="008033B8">
        <w:rPr>
          <w:rFonts w:eastAsia="Times New Roman" w:cstheme="minorHAnsi"/>
          <w:sz w:val="24"/>
          <w:szCs w:val="24"/>
          <w:lang w:val="es-ES" w:eastAsia="es-ES"/>
        </w:rPr>
        <w:t xml:space="preserve">n ese sentido, se solicitó al señor alcalde su intervención ante la Microred de Salud, a fin de que el personal obstetra asignado al establecimiento de </w:t>
      </w:r>
      <w:proofErr w:type="spellStart"/>
      <w:r w:rsidRPr="008033B8">
        <w:rPr>
          <w:rFonts w:eastAsia="Times New Roman" w:cstheme="minorHAnsi"/>
          <w:sz w:val="24"/>
          <w:szCs w:val="24"/>
          <w:lang w:val="es-ES" w:eastAsia="es-ES"/>
        </w:rPr>
        <w:t>Warqui</w:t>
      </w:r>
      <w:proofErr w:type="spellEnd"/>
      <w:r w:rsidRPr="008033B8">
        <w:rPr>
          <w:rFonts w:eastAsia="Times New Roman" w:cstheme="minorHAnsi"/>
          <w:sz w:val="24"/>
          <w:szCs w:val="24"/>
          <w:lang w:val="es-ES" w:eastAsia="es-ES"/>
        </w:rPr>
        <w:t xml:space="preserve"> no sea derivado a otros centros de salud, especialmente para apoyo en el ámbito de Lamay, considerando el proceso de convocatoria actualmente en desarrollo.</w:t>
      </w:r>
    </w:p>
    <w:p w14:paraId="501E10B5" w14:textId="422527D9" w:rsidR="008033B8" w:rsidRPr="008033B8" w:rsidRDefault="008033B8" w:rsidP="008033B8">
      <w:pPr>
        <w:spacing w:before="100" w:beforeAutospacing="1" w:after="100" w:afterAutospacing="1" w:line="240" w:lineRule="auto"/>
        <w:jc w:val="both"/>
        <w:rPr>
          <w:rFonts w:eastAsia="Times New Roman" w:cstheme="minorHAnsi"/>
          <w:sz w:val="24"/>
          <w:szCs w:val="24"/>
          <w:lang w:val="es-ES" w:eastAsia="es-ES"/>
        </w:rPr>
      </w:pPr>
      <w:r w:rsidRPr="008033B8">
        <w:rPr>
          <w:rFonts w:eastAsia="Times New Roman" w:cstheme="minorHAnsi"/>
          <w:sz w:val="24"/>
          <w:szCs w:val="24"/>
          <w:lang w:val="es-ES" w:eastAsia="es-ES"/>
        </w:rPr>
        <w:t xml:space="preserve">Asimismo, se contó con la participación de la responsable del Centro de Salud de </w:t>
      </w:r>
      <w:proofErr w:type="spellStart"/>
      <w:r w:rsidRPr="008033B8">
        <w:rPr>
          <w:rFonts w:eastAsia="Times New Roman" w:cstheme="minorHAnsi"/>
          <w:sz w:val="24"/>
          <w:szCs w:val="24"/>
          <w:lang w:val="es-ES" w:eastAsia="es-ES"/>
        </w:rPr>
        <w:t>Sallahuaya</w:t>
      </w:r>
      <w:proofErr w:type="spellEnd"/>
      <w:r w:rsidRPr="008033B8">
        <w:rPr>
          <w:rFonts w:eastAsia="Times New Roman" w:cstheme="minorHAnsi"/>
          <w:sz w:val="24"/>
          <w:szCs w:val="24"/>
          <w:lang w:val="es-ES" w:eastAsia="es-ES"/>
        </w:rPr>
        <w:t>, quien informó sobre la falta de compromiso del promotor de salud de su jurisdicción, lo cual viene afectando el desarrollo de las actividades programadas.</w:t>
      </w:r>
    </w:p>
    <w:p w14:paraId="2C73DE6D" w14:textId="77777777" w:rsidR="008033B8" w:rsidRPr="008033B8" w:rsidRDefault="008033B8" w:rsidP="008033B8">
      <w:pPr>
        <w:spacing w:before="100" w:beforeAutospacing="1" w:after="100" w:afterAutospacing="1" w:line="240" w:lineRule="auto"/>
        <w:jc w:val="both"/>
        <w:rPr>
          <w:rFonts w:eastAsia="Times New Roman" w:cstheme="minorHAnsi"/>
          <w:sz w:val="24"/>
          <w:szCs w:val="24"/>
          <w:lang w:val="es-ES" w:eastAsia="es-ES"/>
        </w:rPr>
      </w:pPr>
      <w:r w:rsidRPr="008033B8">
        <w:rPr>
          <w:rFonts w:eastAsia="Times New Roman" w:cstheme="minorHAnsi"/>
          <w:sz w:val="24"/>
          <w:szCs w:val="24"/>
          <w:lang w:val="es-ES" w:eastAsia="es-ES"/>
        </w:rPr>
        <w:t xml:space="preserve">De igual manera, manifestó su preocupación por el estado de la infraestructura del puesto de salud, señalando que se encuentra en condiciones deplorables, situación que </w:t>
      </w:r>
      <w:r w:rsidRPr="008033B8">
        <w:rPr>
          <w:rFonts w:eastAsia="Times New Roman" w:cstheme="minorHAnsi"/>
          <w:sz w:val="24"/>
          <w:szCs w:val="24"/>
          <w:lang w:val="es-ES" w:eastAsia="es-ES"/>
        </w:rPr>
        <w:lastRenderedPageBreak/>
        <w:t>ya fue comunicada oportunamente a las instancias correspondientes; sin embargo, hasta la fecha no se ha recibido una respuesta concreta a su solicitud.</w:t>
      </w:r>
    </w:p>
    <w:p w14:paraId="5B29D709" w14:textId="5926B6B8" w:rsidR="008033B8" w:rsidRPr="008033B8" w:rsidRDefault="008033B8" w:rsidP="008033B8">
      <w:pPr>
        <w:spacing w:before="100" w:beforeAutospacing="1" w:after="100" w:afterAutospacing="1" w:line="240" w:lineRule="auto"/>
        <w:jc w:val="both"/>
        <w:rPr>
          <w:rFonts w:eastAsia="Times New Roman" w:cstheme="minorHAnsi"/>
          <w:sz w:val="24"/>
          <w:szCs w:val="24"/>
          <w:lang w:val="es-ES" w:eastAsia="es-ES"/>
        </w:rPr>
      </w:pPr>
      <w:r w:rsidRPr="008033B8">
        <w:rPr>
          <w:rFonts w:eastAsia="Times New Roman" w:cstheme="minorHAnsi"/>
          <w:sz w:val="24"/>
          <w:szCs w:val="24"/>
          <w:lang w:val="es-ES" w:eastAsia="es-ES"/>
        </w:rPr>
        <w:t>En ese sentido, solicitó el apoyo de la Municipalidad Distrital de Lamay, a través del señor alcalde, a fin de gestionar y concretar las mejoras necesarias en la infraestructura del establecimiento</w:t>
      </w:r>
      <w:r>
        <w:rPr>
          <w:rFonts w:eastAsia="Times New Roman" w:cstheme="minorHAnsi"/>
          <w:sz w:val="24"/>
          <w:szCs w:val="24"/>
          <w:lang w:val="es-ES" w:eastAsia="es-ES"/>
        </w:rPr>
        <w:t>, f</w:t>
      </w:r>
      <w:r w:rsidRPr="008033B8">
        <w:rPr>
          <w:rFonts w:eastAsia="Times New Roman" w:cstheme="minorHAnsi"/>
          <w:sz w:val="24"/>
          <w:szCs w:val="24"/>
          <w:lang w:val="es-ES" w:eastAsia="es-ES"/>
        </w:rPr>
        <w:t>inalmente, indicó que la unidad vehicular destinada para la atención de emergencias no se encuentra operativa, lo que limita la capacidad de respuesta ante situaciones urgentes</w:t>
      </w:r>
      <w:r w:rsidRPr="008033B8">
        <w:rPr>
          <w:rFonts w:eastAsia="Times New Roman" w:cstheme="minorHAnsi"/>
          <w:lang w:val="es-ES" w:eastAsia="es-ES"/>
        </w:rPr>
        <w:t>.</w:t>
      </w:r>
    </w:p>
    <w:p w14:paraId="2AC4AA87" w14:textId="0C911F4E" w:rsidR="003471F2" w:rsidRDefault="008033B8" w:rsidP="007F3D45">
      <w:pPr>
        <w:spacing w:before="100" w:beforeAutospacing="1" w:after="100" w:afterAutospacing="1" w:line="240" w:lineRule="auto"/>
        <w:jc w:val="both"/>
        <w:rPr>
          <w:sz w:val="24"/>
          <w:szCs w:val="24"/>
        </w:rPr>
      </w:pPr>
      <w:r w:rsidRPr="008033B8">
        <w:rPr>
          <w:sz w:val="24"/>
          <w:szCs w:val="24"/>
        </w:rPr>
        <w:t xml:space="preserve">El señor alcalde manifestó que, durante el año pasado, se llevó a cabo la </w:t>
      </w:r>
      <w:r w:rsidRPr="008033B8">
        <w:rPr>
          <w:rStyle w:val="Textoennegrita"/>
          <w:b w:val="0"/>
          <w:bCs w:val="0"/>
          <w:sz w:val="24"/>
          <w:szCs w:val="24"/>
        </w:rPr>
        <w:t>reestructuración y el reacondicionamiento del puesto de salud</w:t>
      </w:r>
      <w:r w:rsidRPr="008033B8">
        <w:rPr>
          <w:sz w:val="24"/>
          <w:szCs w:val="24"/>
        </w:rPr>
        <w:t>, con el objetivo de mejorar las condiciones de atención a la población</w:t>
      </w:r>
      <w:r>
        <w:rPr>
          <w:sz w:val="24"/>
          <w:szCs w:val="24"/>
        </w:rPr>
        <w:t xml:space="preserve"> de la comunidad de </w:t>
      </w:r>
      <w:proofErr w:type="spellStart"/>
      <w:r>
        <w:rPr>
          <w:sz w:val="24"/>
          <w:szCs w:val="24"/>
        </w:rPr>
        <w:t>Warqui</w:t>
      </w:r>
      <w:proofErr w:type="spellEnd"/>
      <w:r>
        <w:rPr>
          <w:sz w:val="24"/>
          <w:szCs w:val="24"/>
        </w:rPr>
        <w:t>.</w:t>
      </w:r>
    </w:p>
    <w:p w14:paraId="3E924F25" w14:textId="77777777" w:rsidR="00431349" w:rsidRPr="00431349" w:rsidRDefault="00431349" w:rsidP="00431349">
      <w:pPr>
        <w:spacing w:before="100" w:beforeAutospacing="1" w:after="100" w:afterAutospacing="1" w:line="240" w:lineRule="auto"/>
        <w:jc w:val="both"/>
        <w:rPr>
          <w:rFonts w:eastAsia="Times New Roman" w:cstheme="minorHAnsi"/>
          <w:sz w:val="24"/>
          <w:szCs w:val="24"/>
          <w:lang w:val="es-ES" w:eastAsia="es-ES"/>
        </w:rPr>
      </w:pPr>
      <w:r w:rsidRPr="00431349">
        <w:rPr>
          <w:rFonts w:eastAsia="Times New Roman" w:cstheme="minorHAnsi"/>
          <w:sz w:val="24"/>
          <w:szCs w:val="24"/>
          <w:lang w:val="es-ES" w:eastAsia="es-ES"/>
        </w:rPr>
        <w:t xml:space="preserve">Seguidamente, participó la representante del Puesto de Salud de </w:t>
      </w:r>
      <w:proofErr w:type="spellStart"/>
      <w:r w:rsidRPr="00431349">
        <w:rPr>
          <w:rFonts w:eastAsia="Times New Roman" w:cstheme="minorHAnsi"/>
          <w:sz w:val="24"/>
          <w:szCs w:val="24"/>
          <w:lang w:val="es-ES" w:eastAsia="es-ES"/>
        </w:rPr>
        <w:t>Warqui</w:t>
      </w:r>
      <w:proofErr w:type="spellEnd"/>
      <w:r w:rsidRPr="00431349">
        <w:rPr>
          <w:rFonts w:eastAsia="Times New Roman" w:cstheme="minorHAnsi"/>
          <w:sz w:val="24"/>
          <w:szCs w:val="24"/>
          <w:lang w:val="es-ES" w:eastAsia="es-ES"/>
        </w:rPr>
        <w:t>, quien informó que su jurisdicción comprende tres sectores, en los cuales ya se tienen programadas reuniones para el desarrollo de actividades, tales como sesiones demostrativas de alimentación saludable.</w:t>
      </w:r>
    </w:p>
    <w:p w14:paraId="0DF303D4" w14:textId="77777777" w:rsidR="00431349" w:rsidRPr="00431349" w:rsidRDefault="00431349" w:rsidP="00431349">
      <w:pPr>
        <w:spacing w:before="100" w:beforeAutospacing="1" w:after="100" w:afterAutospacing="1" w:line="240" w:lineRule="auto"/>
        <w:jc w:val="both"/>
        <w:rPr>
          <w:rFonts w:eastAsia="Times New Roman" w:cstheme="minorHAnsi"/>
          <w:sz w:val="24"/>
          <w:szCs w:val="24"/>
          <w:lang w:val="es-ES" w:eastAsia="es-ES"/>
        </w:rPr>
      </w:pPr>
      <w:r w:rsidRPr="00431349">
        <w:rPr>
          <w:rFonts w:eastAsia="Times New Roman" w:cstheme="minorHAnsi"/>
          <w:sz w:val="24"/>
          <w:szCs w:val="24"/>
          <w:lang w:val="es-ES" w:eastAsia="es-ES"/>
        </w:rPr>
        <w:t>Asimismo, manifestó que se han identificado tres gestantes con anemia y dos niños con anemia. De igual manera, señaló la necesidad de mejorar la calidad del agua, indicando que actualmente no se cuenta con agua clorada. Finalmente, informó que la infraestructura del establecimiento de salud se encuentra en condiciones deplorables, lo cual afecta la adecuada prestación del servicio.</w:t>
      </w:r>
    </w:p>
    <w:p w14:paraId="3EE69722" w14:textId="77777777" w:rsidR="00431349" w:rsidRPr="00431349" w:rsidRDefault="00431349" w:rsidP="00431349">
      <w:pPr>
        <w:spacing w:before="100" w:beforeAutospacing="1" w:after="100" w:afterAutospacing="1" w:line="240" w:lineRule="auto"/>
        <w:jc w:val="both"/>
        <w:rPr>
          <w:rFonts w:eastAsia="Times New Roman" w:cstheme="minorHAnsi"/>
          <w:sz w:val="24"/>
          <w:szCs w:val="24"/>
          <w:lang w:val="es-ES" w:eastAsia="es-ES"/>
        </w:rPr>
      </w:pPr>
      <w:r w:rsidRPr="00431349">
        <w:rPr>
          <w:rFonts w:eastAsia="Times New Roman" w:cstheme="minorHAnsi"/>
          <w:sz w:val="24"/>
          <w:szCs w:val="24"/>
          <w:lang w:val="es-ES" w:eastAsia="es-ES"/>
        </w:rPr>
        <w:t>A continuación, se contó con la participación del responsable del Área Técnica Municipal (ATM), quien manifestó que uno de los principales problemas identificados es la falta de gasfiteros, así como la escasa participación y compromiso de los responsables de las JASS en las comunidades, evidenciándose desinterés en la gestión de los sistemas de agua.</w:t>
      </w:r>
    </w:p>
    <w:p w14:paraId="2F40D941" w14:textId="42C245E4" w:rsidR="00431349" w:rsidRPr="00431349" w:rsidRDefault="00431349" w:rsidP="00431349">
      <w:pPr>
        <w:spacing w:before="100" w:beforeAutospacing="1" w:after="100" w:afterAutospacing="1" w:line="240" w:lineRule="auto"/>
        <w:jc w:val="both"/>
        <w:rPr>
          <w:rFonts w:eastAsia="Times New Roman" w:cstheme="minorHAnsi"/>
          <w:sz w:val="24"/>
          <w:szCs w:val="24"/>
          <w:lang w:val="es-ES" w:eastAsia="es-ES"/>
        </w:rPr>
      </w:pPr>
      <w:r w:rsidRPr="00431349">
        <w:rPr>
          <w:rFonts w:eastAsia="Times New Roman" w:cstheme="minorHAnsi"/>
          <w:sz w:val="24"/>
          <w:szCs w:val="24"/>
          <w:lang w:val="es-ES" w:eastAsia="es-ES"/>
        </w:rPr>
        <w:t xml:space="preserve">Seguidamente, el señor </w:t>
      </w:r>
      <w:proofErr w:type="gramStart"/>
      <w:r w:rsidRPr="00431349">
        <w:rPr>
          <w:rFonts w:eastAsia="Times New Roman" w:cstheme="minorHAnsi"/>
          <w:sz w:val="24"/>
          <w:szCs w:val="24"/>
          <w:lang w:val="es-ES" w:eastAsia="es-ES"/>
        </w:rPr>
        <w:t>Alcalde</w:t>
      </w:r>
      <w:proofErr w:type="gramEnd"/>
      <w:r w:rsidRPr="00431349">
        <w:rPr>
          <w:rFonts w:eastAsia="Times New Roman" w:cstheme="minorHAnsi"/>
          <w:sz w:val="24"/>
          <w:szCs w:val="24"/>
          <w:lang w:val="es-ES" w:eastAsia="es-ES"/>
        </w:rPr>
        <w:t xml:space="preserve"> informó que se cuenta con un proyecto de saneamiento básico orientado a mejorar la calidad de vida de la población en la comunidad de </w:t>
      </w:r>
      <w:proofErr w:type="spellStart"/>
      <w:r w:rsidRPr="00431349">
        <w:rPr>
          <w:rFonts w:eastAsia="Times New Roman" w:cstheme="minorHAnsi"/>
          <w:sz w:val="24"/>
          <w:szCs w:val="24"/>
          <w:lang w:val="es-ES" w:eastAsia="es-ES"/>
        </w:rPr>
        <w:t>Warqui</w:t>
      </w:r>
      <w:proofErr w:type="spellEnd"/>
      <w:r w:rsidRPr="00431349">
        <w:rPr>
          <w:rFonts w:eastAsia="Times New Roman" w:cstheme="minorHAnsi"/>
          <w:sz w:val="24"/>
          <w:szCs w:val="24"/>
          <w:lang w:val="es-ES" w:eastAsia="es-ES"/>
        </w:rPr>
        <w:t xml:space="preserve"> y sus sectores. Asimismo, precisó que, desde la municipalidad, se ha venido brindando apoyo continuo; sin embargo, enfatizó la necesidad de que los responsables de las JASS asuman un mayor compromiso en la gestión y sostenibilidad de los servicios de agua y saneamiento</w:t>
      </w:r>
      <w:r>
        <w:rPr>
          <w:rFonts w:eastAsia="Times New Roman" w:cstheme="minorHAnsi"/>
          <w:sz w:val="24"/>
          <w:szCs w:val="24"/>
          <w:lang w:val="es-ES" w:eastAsia="es-ES"/>
        </w:rPr>
        <w:t>.</w:t>
      </w:r>
    </w:p>
    <w:p w14:paraId="6BA05FA6" w14:textId="0B5B50E5" w:rsidR="007E01FF" w:rsidRDefault="00431349" w:rsidP="00563646">
      <w:pPr>
        <w:widowControl w:val="0"/>
        <w:tabs>
          <w:tab w:val="left" w:pos="820"/>
          <w:tab w:val="left" w:pos="821"/>
        </w:tabs>
        <w:autoSpaceDE w:val="0"/>
        <w:autoSpaceDN w:val="0"/>
        <w:spacing w:before="9" w:after="0" w:line="276" w:lineRule="auto"/>
        <w:ind w:right="117"/>
        <w:jc w:val="both"/>
        <w:rPr>
          <w:sz w:val="24"/>
          <w:szCs w:val="24"/>
        </w:rPr>
      </w:pPr>
      <w:r w:rsidRPr="00431349">
        <w:rPr>
          <w:sz w:val="24"/>
          <w:szCs w:val="24"/>
        </w:rPr>
        <w:t xml:space="preserve">Se contó con la intervención de la obstetra </w:t>
      </w:r>
      <w:r w:rsidRPr="00431349">
        <w:rPr>
          <w:rStyle w:val="Textoennegrita"/>
          <w:b w:val="0"/>
          <w:bCs w:val="0"/>
          <w:sz w:val="24"/>
          <w:szCs w:val="24"/>
        </w:rPr>
        <w:t xml:space="preserve">Yanira Sinche </w:t>
      </w:r>
      <w:proofErr w:type="spellStart"/>
      <w:r w:rsidRPr="00431349">
        <w:rPr>
          <w:rStyle w:val="Textoennegrita"/>
          <w:b w:val="0"/>
          <w:bCs w:val="0"/>
          <w:sz w:val="24"/>
          <w:szCs w:val="24"/>
        </w:rPr>
        <w:t>Ccana</w:t>
      </w:r>
      <w:proofErr w:type="spellEnd"/>
      <w:r w:rsidRPr="00431349">
        <w:rPr>
          <w:sz w:val="24"/>
          <w:szCs w:val="24"/>
        </w:rPr>
        <w:t xml:space="preserve">, quien manifestó que </w:t>
      </w:r>
      <w:r w:rsidRPr="00431349">
        <w:rPr>
          <w:rStyle w:val="Textoennegrita"/>
          <w:b w:val="0"/>
          <w:bCs w:val="0"/>
          <w:sz w:val="24"/>
          <w:szCs w:val="24"/>
        </w:rPr>
        <w:t>no se ha realizado el mantenimiento del tanque de agua</w:t>
      </w:r>
      <w:r w:rsidRPr="00431349">
        <w:rPr>
          <w:sz w:val="24"/>
          <w:szCs w:val="24"/>
        </w:rPr>
        <w:t xml:space="preserve"> dentro del establecimiento de salud, lo cual podría afectar las condiciones sanitarias y la adecuada prestación de los servicios.</w:t>
      </w:r>
    </w:p>
    <w:p w14:paraId="493B0947" w14:textId="6CA3138D" w:rsidR="00431349" w:rsidRDefault="00431349" w:rsidP="00563646">
      <w:pPr>
        <w:widowControl w:val="0"/>
        <w:tabs>
          <w:tab w:val="left" w:pos="820"/>
          <w:tab w:val="left" w:pos="821"/>
        </w:tabs>
        <w:autoSpaceDE w:val="0"/>
        <w:autoSpaceDN w:val="0"/>
        <w:spacing w:before="9" w:after="0" w:line="276" w:lineRule="auto"/>
        <w:ind w:right="117"/>
        <w:jc w:val="both"/>
        <w:rPr>
          <w:sz w:val="24"/>
          <w:szCs w:val="24"/>
        </w:rPr>
      </w:pPr>
      <w:r>
        <w:rPr>
          <w:sz w:val="24"/>
          <w:szCs w:val="24"/>
        </w:rPr>
        <w:t>En respuesta a ello se tiene la intervención del Sr. Gerente municipal, quien manifiesta que del equipamiento se encarga la GERESA, así mismo solicita al responsable de ATM que realice un trabajo coordinado con los responsables de JASS, para ver el tema de la cloración del agua y la calidad del agua en el distrito y comunidades.</w:t>
      </w:r>
    </w:p>
    <w:p w14:paraId="4731FD69" w14:textId="1644036D" w:rsidR="00431349" w:rsidRDefault="00431349" w:rsidP="00563646">
      <w:pPr>
        <w:widowControl w:val="0"/>
        <w:tabs>
          <w:tab w:val="left" w:pos="820"/>
          <w:tab w:val="left" w:pos="821"/>
        </w:tabs>
        <w:autoSpaceDE w:val="0"/>
        <w:autoSpaceDN w:val="0"/>
        <w:spacing w:before="9" w:after="0" w:line="276" w:lineRule="auto"/>
        <w:ind w:right="117"/>
        <w:jc w:val="both"/>
        <w:rPr>
          <w:sz w:val="24"/>
          <w:szCs w:val="24"/>
        </w:rPr>
      </w:pPr>
      <w:r>
        <w:rPr>
          <w:sz w:val="24"/>
          <w:szCs w:val="24"/>
        </w:rPr>
        <w:t xml:space="preserve">Se tiene el </w:t>
      </w:r>
      <w:proofErr w:type="spellStart"/>
      <w:r>
        <w:rPr>
          <w:sz w:val="24"/>
          <w:szCs w:val="24"/>
        </w:rPr>
        <w:t>particpacion</w:t>
      </w:r>
      <w:proofErr w:type="spellEnd"/>
      <w:r>
        <w:rPr>
          <w:sz w:val="24"/>
          <w:szCs w:val="24"/>
        </w:rPr>
        <w:t xml:space="preserve"> de la responsable de cuna </w:t>
      </w:r>
      <w:proofErr w:type="spellStart"/>
      <w:r>
        <w:rPr>
          <w:sz w:val="24"/>
          <w:szCs w:val="24"/>
        </w:rPr>
        <w:t>mas</w:t>
      </w:r>
      <w:proofErr w:type="spellEnd"/>
      <w:r>
        <w:rPr>
          <w:sz w:val="24"/>
          <w:szCs w:val="24"/>
        </w:rPr>
        <w:t xml:space="preserve">, quien manifiesta su </w:t>
      </w:r>
      <w:r>
        <w:rPr>
          <w:sz w:val="24"/>
          <w:szCs w:val="24"/>
        </w:rPr>
        <w:lastRenderedPageBreak/>
        <w:t xml:space="preserve">intervención en las comunidades del distrito, cuenta con 11 </w:t>
      </w:r>
      <w:r w:rsidR="00EB43E8">
        <w:rPr>
          <w:sz w:val="24"/>
          <w:szCs w:val="24"/>
        </w:rPr>
        <w:t>facilitadoras</w:t>
      </w:r>
      <w:r>
        <w:rPr>
          <w:sz w:val="24"/>
          <w:szCs w:val="24"/>
        </w:rPr>
        <w:t xml:space="preserve"> de la comunida</w:t>
      </w:r>
      <w:r w:rsidR="00EB43E8">
        <w:rPr>
          <w:sz w:val="24"/>
          <w:szCs w:val="24"/>
        </w:rPr>
        <w:t>de</w:t>
      </w:r>
      <w:r>
        <w:rPr>
          <w:sz w:val="24"/>
          <w:szCs w:val="24"/>
        </w:rPr>
        <w:t xml:space="preserve">s, y la labor que se realiza son con las visitas </w:t>
      </w:r>
      <w:r w:rsidR="00EB43E8">
        <w:rPr>
          <w:sz w:val="24"/>
          <w:szCs w:val="24"/>
        </w:rPr>
        <w:t>domiciliarias, quienes trabajan las practicas saludables y prácticas de aprendizaje y practicas de aprendizaje, donde interactúan la mama y niño, manifestando que en cada sector se tienen una facilitadora, para realizar actividades a nivel de domicilio, así mismo manifiesta que los trabajos a realizar sea de manera coordinada, también  con el centro de salud, para la mejora de los niños.</w:t>
      </w:r>
    </w:p>
    <w:p w14:paraId="577B22E6" w14:textId="77777777" w:rsidR="001976B5" w:rsidRPr="001976B5" w:rsidRDefault="001976B5" w:rsidP="001976B5">
      <w:pPr>
        <w:spacing w:before="100" w:beforeAutospacing="1" w:after="100" w:afterAutospacing="1" w:line="240" w:lineRule="auto"/>
        <w:jc w:val="both"/>
        <w:rPr>
          <w:rFonts w:eastAsia="Times New Roman" w:cstheme="minorHAnsi"/>
          <w:sz w:val="24"/>
          <w:szCs w:val="24"/>
          <w:lang w:val="es-ES" w:eastAsia="es-ES"/>
        </w:rPr>
      </w:pPr>
      <w:r w:rsidRPr="001976B5">
        <w:rPr>
          <w:rFonts w:eastAsia="Times New Roman" w:cstheme="minorHAnsi"/>
          <w:sz w:val="24"/>
          <w:szCs w:val="24"/>
          <w:lang w:val="es-ES" w:eastAsia="es-ES"/>
        </w:rPr>
        <w:t>Se contó con la participación de la Lic. Sonia, del Puesto de Salud de Lamay, quien manifestó que se han realizado visitas domiciliarias en su jurisdicción. Asimismo, dio a conocer el cronograma de trabajo, detallando fechas y temas a tratar, con la finalidad de fortalecer el trabajo articulado entre las instituciones involucradas.</w:t>
      </w:r>
    </w:p>
    <w:p w14:paraId="29F6B80F" w14:textId="0AD6DAA2" w:rsidR="001976B5" w:rsidRDefault="001976B5" w:rsidP="001976B5">
      <w:pPr>
        <w:spacing w:before="100" w:beforeAutospacing="1" w:after="100" w:afterAutospacing="1" w:line="240" w:lineRule="auto"/>
        <w:jc w:val="both"/>
        <w:rPr>
          <w:rFonts w:eastAsia="Times New Roman" w:cstheme="minorHAnsi"/>
          <w:sz w:val="24"/>
          <w:szCs w:val="24"/>
          <w:lang w:val="es-ES" w:eastAsia="es-ES"/>
        </w:rPr>
      </w:pPr>
      <w:r w:rsidRPr="001976B5">
        <w:rPr>
          <w:rFonts w:eastAsia="Times New Roman" w:cstheme="minorHAnsi"/>
          <w:sz w:val="24"/>
          <w:szCs w:val="24"/>
          <w:lang w:val="es-ES" w:eastAsia="es-ES"/>
        </w:rPr>
        <w:t xml:space="preserve">Seguidamente, participó el </w:t>
      </w:r>
      <w:proofErr w:type="gramStart"/>
      <w:r w:rsidRPr="001976B5">
        <w:rPr>
          <w:rFonts w:eastAsia="Times New Roman" w:cstheme="minorHAnsi"/>
          <w:sz w:val="24"/>
          <w:szCs w:val="24"/>
          <w:lang w:val="es-ES" w:eastAsia="es-ES"/>
        </w:rPr>
        <w:t>Alcalde</w:t>
      </w:r>
      <w:proofErr w:type="gramEnd"/>
      <w:r w:rsidRPr="001976B5">
        <w:rPr>
          <w:rFonts w:eastAsia="Times New Roman" w:cstheme="minorHAnsi"/>
          <w:sz w:val="24"/>
          <w:szCs w:val="24"/>
          <w:lang w:val="es-ES" w:eastAsia="es-ES"/>
        </w:rPr>
        <w:t xml:space="preserve"> del Centro Poblado de </w:t>
      </w:r>
      <w:proofErr w:type="spellStart"/>
      <w:r w:rsidRPr="001976B5">
        <w:rPr>
          <w:rFonts w:eastAsia="Times New Roman" w:cstheme="minorHAnsi"/>
          <w:sz w:val="24"/>
          <w:szCs w:val="24"/>
          <w:lang w:val="es-ES" w:eastAsia="es-ES"/>
        </w:rPr>
        <w:t>Warqui</w:t>
      </w:r>
      <w:proofErr w:type="spellEnd"/>
      <w:r w:rsidRPr="001976B5">
        <w:rPr>
          <w:rFonts w:eastAsia="Times New Roman" w:cstheme="minorHAnsi"/>
          <w:sz w:val="24"/>
          <w:szCs w:val="24"/>
          <w:lang w:val="es-ES" w:eastAsia="es-ES"/>
        </w:rPr>
        <w:t>, quien señaló que no se realizó una coordinación previa respecto al proceso de cloración del agua, indicando la importancia de que se le comunique oportunamente para poder coordinar con las Juntas Administradoras de Servicios de Saneamiento (JASS) y garantizar la adecuada ejecución de dichas acciones.</w:t>
      </w:r>
    </w:p>
    <w:p w14:paraId="6D634F96" w14:textId="752568F7" w:rsidR="00FB1AFE" w:rsidRPr="00FB1AFE" w:rsidRDefault="00FB1AFE" w:rsidP="00FB1AFE">
      <w:pPr>
        <w:spacing w:before="100" w:beforeAutospacing="1" w:after="100" w:afterAutospacing="1" w:line="240" w:lineRule="auto"/>
        <w:jc w:val="both"/>
        <w:rPr>
          <w:rFonts w:eastAsia="Times New Roman" w:cstheme="minorHAnsi"/>
          <w:sz w:val="24"/>
          <w:szCs w:val="24"/>
          <w:lang w:val="es-ES" w:eastAsia="es-ES"/>
        </w:rPr>
      </w:pPr>
      <w:r>
        <w:rPr>
          <w:rFonts w:eastAsia="Times New Roman" w:cstheme="minorHAnsi"/>
          <w:sz w:val="24"/>
          <w:szCs w:val="24"/>
          <w:lang w:val="es-ES" w:eastAsia="es-ES"/>
        </w:rPr>
        <w:t>S</w:t>
      </w:r>
      <w:r w:rsidRPr="00FB1AFE">
        <w:rPr>
          <w:rFonts w:eastAsia="Times New Roman" w:cstheme="minorHAnsi"/>
          <w:sz w:val="24"/>
          <w:szCs w:val="24"/>
          <w:lang w:val="es-ES" w:eastAsia="es-ES"/>
        </w:rPr>
        <w:t xml:space="preserve">e otorgó el uso de la palabra al director de la I.E. Eusebio </w:t>
      </w:r>
      <w:proofErr w:type="spellStart"/>
      <w:r w:rsidRPr="00FB1AFE">
        <w:rPr>
          <w:rFonts w:eastAsia="Times New Roman" w:cstheme="minorHAnsi"/>
          <w:sz w:val="24"/>
          <w:szCs w:val="24"/>
          <w:lang w:val="es-ES" w:eastAsia="es-ES"/>
        </w:rPr>
        <w:t>Corazao</w:t>
      </w:r>
      <w:proofErr w:type="spellEnd"/>
      <w:r w:rsidRPr="00FB1AFE">
        <w:rPr>
          <w:rFonts w:eastAsia="Times New Roman" w:cstheme="minorHAnsi"/>
          <w:sz w:val="24"/>
          <w:szCs w:val="24"/>
          <w:lang w:val="es-ES" w:eastAsia="es-ES"/>
        </w:rPr>
        <w:t>, quien manifestó su preocupación por la salud mental de los estudiantes, especialmente en lo relacionado al fortalecimiento de la resiliencia. En ese sentido, hizo un llamado a las instituciones presentes para realizar un trabajo coordinado en favor de la población juvenil.</w:t>
      </w:r>
    </w:p>
    <w:p w14:paraId="15F11785" w14:textId="77777777" w:rsidR="00FB1AFE" w:rsidRPr="00FB1AFE" w:rsidRDefault="00FB1AFE" w:rsidP="00FB1AFE">
      <w:pPr>
        <w:spacing w:before="100" w:beforeAutospacing="1" w:after="100" w:afterAutospacing="1" w:line="240" w:lineRule="auto"/>
        <w:jc w:val="both"/>
        <w:rPr>
          <w:rFonts w:eastAsia="Times New Roman" w:cstheme="minorHAnsi"/>
          <w:sz w:val="24"/>
          <w:szCs w:val="24"/>
          <w:lang w:val="es-ES" w:eastAsia="es-ES"/>
        </w:rPr>
      </w:pPr>
      <w:r w:rsidRPr="00FB1AFE">
        <w:rPr>
          <w:rFonts w:eastAsia="Times New Roman" w:cstheme="minorHAnsi"/>
          <w:sz w:val="24"/>
          <w:szCs w:val="24"/>
          <w:lang w:val="es-ES" w:eastAsia="es-ES"/>
        </w:rPr>
        <w:t>Asimismo, alertó sobre la presencia de roedores en la institución educativa, lo cual representa un riesgo para la salud de los estudiantes. Indicó además que se cuenta con un plan de contingencia, solicitando que su implementación se realice de manera articulada a nivel distrital, a fin de garantizar mejores resultados.</w:t>
      </w:r>
    </w:p>
    <w:p w14:paraId="2F5447DE" w14:textId="7FBDBDF5" w:rsidR="00FB1AFE" w:rsidRPr="00FB1AFE" w:rsidRDefault="00FB1AFE" w:rsidP="00FB1AFE">
      <w:pPr>
        <w:spacing w:before="100" w:beforeAutospacing="1" w:after="100" w:afterAutospacing="1" w:line="240" w:lineRule="auto"/>
        <w:jc w:val="both"/>
        <w:rPr>
          <w:rFonts w:eastAsia="Times New Roman" w:cstheme="minorHAnsi"/>
          <w:sz w:val="24"/>
          <w:szCs w:val="24"/>
          <w:lang w:val="es-ES" w:eastAsia="es-ES"/>
        </w:rPr>
      </w:pPr>
      <w:r w:rsidRPr="00FB1AFE">
        <w:rPr>
          <w:rFonts w:eastAsia="Times New Roman" w:cstheme="minorHAnsi"/>
          <w:sz w:val="24"/>
          <w:szCs w:val="24"/>
          <w:lang w:val="es-ES" w:eastAsia="es-ES"/>
        </w:rPr>
        <w:t>Posteriormente, intervino el director de la I.E. N°</w:t>
      </w:r>
      <w:r w:rsidRPr="00FB1AFE">
        <w:rPr>
          <w:rFonts w:eastAsia="Times New Roman" w:cstheme="minorHAnsi"/>
          <w:sz w:val="24"/>
          <w:szCs w:val="24"/>
          <w:lang w:val="es-ES" w:eastAsia="es-ES"/>
        </w:rPr>
        <w:t>5</w:t>
      </w:r>
      <w:r w:rsidRPr="00FB1AFE">
        <w:rPr>
          <w:rFonts w:eastAsia="Times New Roman" w:cstheme="minorHAnsi"/>
          <w:sz w:val="24"/>
          <w:szCs w:val="24"/>
          <w:lang w:val="es-ES" w:eastAsia="es-ES"/>
        </w:rPr>
        <w:t>0160, quien señaló que es la primera vez que participa en este espacio de articulación, destacando la importancia de su involucramiento. Informó que la institución cuenta con 225 estudiantes matriculados, incluyendo 4 estudiantes con necesidades educativas especiales, solicitando que esta población sea considerada en las intervenciones y acciones que se desarrollen</w:t>
      </w:r>
      <w:r>
        <w:rPr>
          <w:rFonts w:eastAsia="Times New Roman" w:cstheme="minorHAnsi"/>
          <w:sz w:val="24"/>
          <w:szCs w:val="24"/>
          <w:lang w:val="es-ES" w:eastAsia="es-ES"/>
        </w:rPr>
        <w:t xml:space="preserve">, además </w:t>
      </w:r>
      <w:r w:rsidRPr="00FB1AFE">
        <w:rPr>
          <w:rFonts w:eastAsia="Times New Roman" w:cstheme="minorHAnsi"/>
          <w:sz w:val="24"/>
          <w:szCs w:val="24"/>
          <w:lang w:val="es-ES" w:eastAsia="es-ES"/>
        </w:rPr>
        <w:t>indicó que durante el año anterior se realizaba la compra de alimentos a productores locales, gracias a una subvención económica con la que contaba la institución</w:t>
      </w:r>
      <w:r>
        <w:rPr>
          <w:rFonts w:eastAsia="Times New Roman" w:cstheme="minorHAnsi"/>
          <w:sz w:val="24"/>
          <w:szCs w:val="24"/>
          <w:lang w:val="es-ES" w:eastAsia="es-ES"/>
        </w:rPr>
        <w:t xml:space="preserve"> de parte del </w:t>
      </w:r>
      <w:proofErr w:type="spellStart"/>
      <w:r>
        <w:rPr>
          <w:rFonts w:eastAsia="Times New Roman" w:cstheme="minorHAnsi"/>
          <w:sz w:val="24"/>
          <w:szCs w:val="24"/>
          <w:lang w:val="es-ES" w:eastAsia="es-ES"/>
        </w:rPr>
        <w:t>estadp</w:t>
      </w:r>
      <w:proofErr w:type="spellEnd"/>
      <w:r w:rsidRPr="00FB1AFE">
        <w:rPr>
          <w:rFonts w:eastAsia="Times New Roman" w:cstheme="minorHAnsi"/>
          <w:sz w:val="24"/>
          <w:szCs w:val="24"/>
          <w:lang w:val="es-ES" w:eastAsia="es-ES"/>
        </w:rPr>
        <w:t>; sin embargo, actualmente ya no se dispone de dicho recurso, por lo que, a través de la Asociación de Padres de Familia (APAFA), se vienen realizando las preparaciones alimentarias.</w:t>
      </w:r>
    </w:p>
    <w:p w14:paraId="4F55DDF3" w14:textId="77777777" w:rsidR="00FB1AFE" w:rsidRPr="00FB1AFE" w:rsidRDefault="00FB1AFE" w:rsidP="00FB1AFE">
      <w:pPr>
        <w:spacing w:before="100" w:beforeAutospacing="1" w:after="100" w:afterAutospacing="1" w:line="240" w:lineRule="auto"/>
        <w:jc w:val="both"/>
        <w:rPr>
          <w:rFonts w:eastAsia="Times New Roman" w:cstheme="minorHAnsi"/>
          <w:sz w:val="24"/>
          <w:szCs w:val="24"/>
          <w:lang w:val="es-ES" w:eastAsia="es-ES"/>
        </w:rPr>
      </w:pPr>
      <w:r w:rsidRPr="00FB1AFE">
        <w:rPr>
          <w:rFonts w:eastAsia="Times New Roman" w:cstheme="minorHAnsi"/>
          <w:sz w:val="24"/>
          <w:szCs w:val="24"/>
          <w:lang w:val="es-ES" w:eastAsia="es-ES"/>
        </w:rPr>
        <w:t>De igual manera, manifestó su preocupación respecto a que el agua de consumo no es clorada, solicitando que se brinde capacitación para que la propia institución pueda realizar el proceso de cloración, garantizando así el bienestar de los estudiantes.</w:t>
      </w:r>
    </w:p>
    <w:p w14:paraId="2C308600" w14:textId="77777777" w:rsidR="00FB1AFE" w:rsidRPr="00FB1AFE" w:rsidRDefault="00FB1AFE" w:rsidP="00FB1AFE">
      <w:pPr>
        <w:spacing w:before="100" w:beforeAutospacing="1" w:after="100" w:afterAutospacing="1" w:line="240" w:lineRule="auto"/>
        <w:jc w:val="both"/>
        <w:rPr>
          <w:rFonts w:eastAsia="Times New Roman" w:cstheme="minorHAnsi"/>
          <w:sz w:val="24"/>
          <w:szCs w:val="24"/>
          <w:lang w:val="es-ES" w:eastAsia="es-ES"/>
        </w:rPr>
      </w:pPr>
      <w:r w:rsidRPr="00FB1AFE">
        <w:rPr>
          <w:rFonts w:eastAsia="Times New Roman" w:cstheme="minorHAnsi"/>
          <w:sz w:val="24"/>
          <w:szCs w:val="24"/>
          <w:lang w:val="es-ES" w:eastAsia="es-ES"/>
        </w:rPr>
        <w:lastRenderedPageBreak/>
        <w:t>Finalmente, señaló que no se cuenta con un reporte actualizado del total de niños con anemia en el distrito de Lamay, lo cual dificulta la adecuada planificación de acciones en favor del desarrollo infantil.</w:t>
      </w:r>
    </w:p>
    <w:p w14:paraId="178DA6D9" w14:textId="6A7861EC" w:rsidR="007E01FF" w:rsidRPr="00FB1AFE" w:rsidRDefault="00FB1AFE" w:rsidP="00FB1AFE">
      <w:pPr>
        <w:spacing w:before="100" w:beforeAutospacing="1" w:after="100" w:afterAutospacing="1" w:line="240" w:lineRule="auto"/>
        <w:jc w:val="both"/>
        <w:rPr>
          <w:rFonts w:eastAsia="Times New Roman" w:cstheme="minorHAnsi"/>
          <w:sz w:val="24"/>
          <w:szCs w:val="24"/>
          <w:lang w:val="es-ES" w:eastAsia="es-ES"/>
        </w:rPr>
      </w:pPr>
      <w:r w:rsidRPr="00FB1AFE">
        <w:rPr>
          <w:rFonts w:eastAsia="Times New Roman" w:cstheme="minorHAnsi"/>
          <w:sz w:val="24"/>
          <w:szCs w:val="24"/>
          <w:lang w:val="es-ES" w:eastAsia="es-ES"/>
        </w:rPr>
        <w:t>Por otro lado, se contó con la participación de la representante de la Asociación Flora Tristán, quien manifestó su disposición para contribuir al trabajo articulado con la población, brindando asistencia técnica y apoyo en la producción de alimentos. Asimismo, indicó que se viene promoviendo la participación de productores en ferias locales, a fin de que puedan comercializar sus productos</w:t>
      </w:r>
      <w:r>
        <w:rPr>
          <w:rFonts w:eastAsia="Times New Roman" w:cstheme="minorHAnsi"/>
          <w:sz w:val="24"/>
          <w:szCs w:val="24"/>
          <w:lang w:val="es-ES" w:eastAsia="es-ES"/>
        </w:rPr>
        <w:t>, f</w:t>
      </w:r>
      <w:r w:rsidRPr="00FB1AFE">
        <w:rPr>
          <w:rFonts w:eastAsia="Times New Roman" w:cstheme="minorHAnsi"/>
          <w:sz w:val="24"/>
          <w:szCs w:val="24"/>
          <w:lang w:val="es-ES" w:eastAsia="es-ES"/>
        </w:rPr>
        <w:t>inalmente, señaló que se continúa trabajando de manera articulada con el Programa Mundial de Alimentos (PMA) y el centro de acopio</w:t>
      </w:r>
      <w:r>
        <w:rPr>
          <w:rFonts w:eastAsia="Times New Roman" w:cstheme="minorHAnsi"/>
          <w:sz w:val="24"/>
          <w:szCs w:val="24"/>
          <w:lang w:val="es-ES" w:eastAsia="es-ES"/>
        </w:rPr>
        <w:t xml:space="preserve"> del distrito</w:t>
      </w:r>
      <w:r w:rsidRPr="00FB1AFE">
        <w:rPr>
          <w:rFonts w:eastAsia="Times New Roman" w:cstheme="minorHAnsi"/>
          <w:sz w:val="24"/>
          <w:szCs w:val="24"/>
          <w:lang w:val="es-ES" w:eastAsia="es-ES"/>
        </w:rPr>
        <w:t>, fortaleciendo las capacidades productivas y alimentarias en el distrito.</w:t>
      </w:r>
    </w:p>
    <w:p w14:paraId="75AA1523" w14:textId="0CBBB14E" w:rsidR="00954F82" w:rsidRPr="003471F2" w:rsidRDefault="000332BB" w:rsidP="00563646">
      <w:pPr>
        <w:widowControl w:val="0"/>
        <w:tabs>
          <w:tab w:val="left" w:pos="820"/>
          <w:tab w:val="left" w:pos="821"/>
        </w:tabs>
        <w:autoSpaceDE w:val="0"/>
        <w:autoSpaceDN w:val="0"/>
        <w:spacing w:before="9" w:after="0" w:line="276" w:lineRule="auto"/>
        <w:ind w:right="117"/>
        <w:jc w:val="both"/>
        <w:rPr>
          <w:rFonts w:cstheme="minorHAnsi"/>
          <w:b/>
          <w:bCs/>
        </w:rPr>
      </w:pPr>
      <w:r w:rsidRPr="003471F2">
        <w:rPr>
          <w:rFonts w:cstheme="minorHAnsi"/>
          <w:b/>
          <w:bCs/>
        </w:rPr>
        <w:t xml:space="preserve">Tema 3. </w:t>
      </w:r>
      <w:r w:rsidR="00954F82" w:rsidRPr="003471F2">
        <w:rPr>
          <w:rFonts w:cstheme="minorHAnsi"/>
          <w:b/>
          <w:bCs/>
        </w:rPr>
        <w:t xml:space="preserve">Socialización del </w:t>
      </w:r>
      <w:r w:rsidR="00B86E9C" w:rsidRPr="003471F2">
        <w:rPr>
          <w:rFonts w:cstheme="minorHAnsi"/>
          <w:b/>
          <w:bCs/>
        </w:rPr>
        <w:t>Plan de Trabajo de la IAL DIS</w:t>
      </w:r>
      <w:r w:rsidR="00954F82" w:rsidRPr="003471F2">
        <w:rPr>
          <w:rFonts w:cstheme="minorHAnsi"/>
          <w:b/>
          <w:bCs/>
        </w:rPr>
        <w:t>.</w:t>
      </w:r>
    </w:p>
    <w:p w14:paraId="14DA2DC0" w14:textId="1A6A9478" w:rsidR="005F0987" w:rsidRPr="005F0987" w:rsidRDefault="005F0987" w:rsidP="005F0987">
      <w:pPr>
        <w:spacing w:before="100" w:beforeAutospacing="1" w:after="100" w:afterAutospacing="1" w:line="240" w:lineRule="auto"/>
        <w:jc w:val="both"/>
        <w:rPr>
          <w:rFonts w:eastAsia="Times New Roman" w:cstheme="minorHAnsi"/>
          <w:sz w:val="24"/>
          <w:szCs w:val="24"/>
          <w:lang w:val="es-ES" w:eastAsia="es-ES"/>
        </w:rPr>
      </w:pPr>
      <w:r w:rsidRPr="005F0987">
        <w:rPr>
          <w:rFonts w:eastAsia="Times New Roman" w:cstheme="minorHAnsi"/>
          <w:sz w:val="24"/>
          <w:szCs w:val="24"/>
          <w:lang w:val="es-ES" w:eastAsia="es-ES"/>
        </w:rPr>
        <w:t xml:space="preserve">El </w:t>
      </w:r>
      <w:proofErr w:type="gramStart"/>
      <w:r w:rsidRPr="005F0987">
        <w:rPr>
          <w:rFonts w:eastAsia="Times New Roman" w:cstheme="minorHAnsi"/>
          <w:sz w:val="24"/>
          <w:szCs w:val="24"/>
          <w:lang w:val="es-ES" w:eastAsia="es-ES"/>
        </w:rPr>
        <w:t>Secretario Técnico</w:t>
      </w:r>
      <w:proofErr w:type="gramEnd"/>
      <w:r w:rsidRPr="005F0987">
        <w:rPr>
          <w:rFonts w:eastAsia="Times New Roman" w:cstheme="minorHAnsi"/>
          <w:sz w:val="24"/>
          <w:szCs w:val="24"/>
          <w:lang w:val="es-ES" w:eastAsia="es-ES"/>
        </w:rPr>
        <w:t xml:space="preserve"> de la IAL DIS, Econ. Alex </w:t>
      </w:r>
      <w:proofErr w:type="spellStart"/>
      <w:r w:rsidRPr="005F0987">
        <w:rPr>
          <w:rFonts w:eastAsia="Times New Roman" w:cstheme="minorHAnsi"/>
          <w:sz w:val="24"/>
          <w:szCs w:val="24"/>
          <w:lang w:val="es-ES" w:eastAsia="es-ES"/>
        </w:rPr>
        <w:t>Phuño</w:t>
      </w:r>
      <w:proofErr w:type="spellEnd"/>
      <w:r w:rsidRPr="005F0987">
        <w:rPr>
          <w:rFonts w:eastAsia="Times New Roman" w:cstheme="minorHAnsi"/>
          <w:sz w:val="24"/>
          <w:szCs w:val="24"/>
          <w:lang w:val="es-ES" w:eastAsia="es-ES"/>
        </w:rPr>
        <w:t xml:space="preserve"> Quispe, Subgerente de Desarrollo Humano y Social, cedió el uso de la palabra a la Lic. Jenifer</w:t>
      </w:r>
      <w:r>
        <w:rPr>
          <w:rFonts w:eastAsia="Times New Roman" w:cstheme="minorHAnsi"/>
          <w:sz w:val="24"/>
          <w:szCs w:val="24"/>
          <w:lang w:val="es-ES" w:eastAsia="es-ES"/>
        </w:rPr>
        <w:t xml:space="preserve"> </w:t>
      </w:r>
      <w:proofErr w:type="spellStart"/>
      <w:r>
        <w:rPr>
          <w:rFonts w:eastAsia="Times New Roman" w:cstheme="minorHAnsi"/>
          <w:sz w:val="24"/>
          <w:szCs w:val="24"/>
          <w:lang w:val="es-ES" w:eastAsia="es-ES"/>
        </w:rPr>
        <w:t>Manaccasa</w:t>
      </w:r>
      <w:proofErr w:type="spellEnd"/>
      <w:r>
        <w:rPr>
          <w:rFonts w:eastAsia="Times New Roman" w:cstheme="minorHAnsi"/>
          <w:sz w:val="24"/>
          <w:szCs w:val="24"/>
          <w:lang w:val="es-ES" w:eastAsia="es-ES"/>
        </w:rPr>
        <w:t xml:space="preserve"> Foronda</w:t>
      </w:r>
      <w:r w:rsidRPr="005F0987">
        <w:rPr>
          <w:rFonts w:eastAsia="Times New Roman" w:cstheme="minorHAnsi"/>
          <w:sz w:val="24"/>
          <w:szCs w:val="24"/>
          <w:lang w:val="es-ES" w:eastAsia="es-ES"/>
        </w:rPr>
        <w:t>, a fin de que realice la socialización del Plan de Trabajo de la IAL DIS 2026.</w:t>
      </w:r>
    </w:p>
    <w:p w14:paraId="1119E7F5" w14:textId="77777777" w:rsidR="005F0987" w:rsidRPr="005F0987" w:rsidRDefault="005F0987" w:rsidP="005F0987">
      <w:pPr>
        <w:spacing w:before="100" w:beforeAutospacing="1" w:after="100" w:afterAutospacing="1" w:line="240" w:lineRule="auto"/>
        <w:jc w:val="both"/>
        <w:rPr>
          <w:rFonts w:eastAsia="Times New Roman" w:cstheme="minorHAnsi"/>
          <w:sz w:val="24"/>
          <w:szCs w:val="24"/>
          <w:lang w:val="es-ES" w:eastAsia="es-ES"/>
        </w:rPr>
      </w:pPr>
      <w:r w:rsidRPr="005F0987">
        <w:rPr>
          <w:rFonts w:eastAsia="Times New Roman" w:cstheme="minorHAnsi"/>
          <w:sz w:val="24"/>
          <w:szCs w:val="24"/>
          <w:lang w:val="es-ES" w:eastAsia="es-ES"/>
        </w:rPr>
        <w:t>Luego de la exposición, los integrantes manifestaron su conformidad con los objetivos, actividades y lineamientos propuesto</w:t>
      </w:r>
      <w:r w:rsidRPr="005F0987">
        <w:rPr>
          <w:rFonts w:eastAsia="Times New Roman" w:cstheme="minorHAnsi"/>
          <w:b/>
          <w:bCs/>
          <w:sz w:val="24"/>
          <w:szCs w:val="24"/>
          <w:lang w:val="es-ES" w:eastAsia="es-ES"/>
        </w:rPr>
        <w:t>s</w:t>
      </w:r>
      <w:r w:rsidRPr="005F0987">
        <w:rPr>
          <w:rFonts w:eastAsia="Times New Roman" w:cstheme="minorHAnsi"/>
          <w:sz w:val="24"/>
          <w:szCs w:val="24"/>
          <w:lang w:val="es-ES" w:eastAsia="es-ES"/>
        </w:rPr>
        <w:t xml:space="preserve"> en el referido plan. Asimismo, se procedió a la elaboración y aprobación del cronograma de reuniones, las cuales se llevarán a cabo durante el presente año.</w:t>
      </w:r>
    </w:p>
    <w:p w14:paraId="5555C890" w14:textId="436242CC" w:rsidR="0075619B" w:rsidRDefault="0075619B" w:rsidP="00563646">
      <w:pPr>
        <w:widowControl w:val="0"/>
        <w:tabs>
          <w:tab w:val="left" w:pos="820"/>
          <w:tab w:val="left" w:pos="821"/>
        </w:tabs>
        <w:autoSpaceDE w:val="0"/>
        <w:autoSpaceDN w:val="0"/>
        <w:spacing w:before="9" w:after="0" w:line="276" w:lineRule="auto"/>
        <w:ind w:right="117"/>
        <w:jc w:val="both"/>
        <w:rPr>
          <w:rFonts w:cstheme="minorHAnsi"/>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
        <w:gridCol w:w="2516"/>
        <w:gridCol w:w="2835"/>
        <w:gridCol w:w="2835"/>
      </w:tblGrid>
      <w:tr w:rsidR="005F0987" w14:paraId="483DF8FD" w14:textId="77777777" w:rsidTr="00174021">
        <w:tc>
          <w:tcPr>
            <w:tcW w:w="598" w:type="dxa"/>
            <w:tcBorders>
              <w:top w:val="single" w:sz="4" w:space="0" w:color="000000"/>
              <w:left w:val="single" w:sz="4" w:space="0" w:color="000000"/>
              <w:bottom w:val="single" w:sz="4" w:space="0" w:color="000000"/>
              <w:right w:val="single" w:sz="4" w:space="0" w:color="000000"/>
            </w:tcBorders>
            <w:shd w:val="clear" w:color="auto" w:fill="B4C6E7"/>
            <w:tcMar>
              <w:left w:w="108" w:type="dxa"/>
              <w:right w:w="108" w:type="dxa"/>
            </w:tcMar>
          </w:tcPr>
          <w:p w14:paraId="7D03C89C" w14:textId="77777777" w:rsidR="005F0987" w:rsidRDefault="005F0987" w:rsidP="00174021">
            <w:pPr>
              <w:jc w:val="center"/>
              <w:rPr>
                <w:rFonts w:ascii="Arial" w:eastAsia="Arial" w:hAnsi="Arial" w:cs="Arial"/>
                <w:b/>
                <w:color w:val="000000"/>
              </w:rPr>
            </w:pPr>
            <w:r>
              <w:rPr>
                <w:rFonts w:ascii="Arial" w:eastAsia="Arial" w:hAnsi="Arial" w:cs="Arial"/>
                <w:b/>
                <w:color w:val="000000"/>
              </w:rPr>
              <w:t>N</w:t>
            </w:r>
          </w:p>
        </w:tc>
        <w:tc>
          <w:tcPr>
            <w:tcW w:w="2516" w:type="dxa"/>
            <w:tcBorders>
              <w:top w:val="single" w:sz="4" w:space="0" w:color="000000"/>
              <w:left w:val="single" w:sz="4" w:space="0" w:color="000000"/>
              <w:bottom w:val="single" w:sz="4" w:space="0" w:color="000000"/>
              <w:right w:val="single" w:sz="4" w:space="0" w:color="000000"/>
            </w:tcBorders>
            <w:shd w:val="clear" w:color="auto" w:fill="B4C6E7"/>
            <w:tcMar>
              <w:left w:w="108" w:type="dxa"/>
              <w:right w:w="108" w:type="dxa"/>
            </w:tcMar>
          </w:tcPr>
          <w:p w14:paraId="15340940" w14:textId="77777777" w:rsidR="005F0987" w:rsidRDefault="005F0987" w:rsidP="00174021">
            <w:pPr>
              <w:jc w:val="center"/>
              <w:rPr>
                <w:rFonts w:ascii="Arial" w:eastAsia="Arial" w:hAnsi="Arial" w:cs="Arial"/>
                <w:b/>
                <w:color w:val="000000"/>
              </w:rPr>
            </w:pPr>
            <w:r>
              <w:rPr>
                <w:rFonts w:ascii="Arial" w:eastAsia="Arial" w:hAnsi="Arial" w:cs="Arial"/>
                <w:b/>
                <w:color w:val="000000"/>
              </w:rPr>
              <w:t>MES</w:t>
            </w:r>
          </w:p>
        </w:tc>
        <w:tc>
          <w:tcPr>
            <w:tcW w:w="2835" w:type="dxa"/>
            <w:tcBorders>
              <w:top w:val="single" w:sz="4" w:space="0" w:color="000000"/>
              <w:left w:val="single" w:sz="4" w:space="0" w:color="000000"/>
              <w:bottom w:val="single" w:sz="4" w:space="0" w:color="000000"/>
              <w:right w:val="single" w:sz="4" w:space="0" w:color="000000"/>
            </w:tcBorders>
            <w:shd w:val="clear" w:color="auto" w:fill="B4C6E7"/>
            <w:tcMar>
              <w:left w:w="108" w:type="dxa"/>
              <w:right w:w="108" w:type="dxa"/>
            </w:tcMar>
          </w:tcPr>
          <w:p w14:paraId="0853AA67" w14:textId="77777777" w:rsidR="005F0987" w:rsidRDefault="005F0987" w:rsidP="00174021">
            <w:pPr>
              <w:jc w:val="center"/>
              <w:rPr>
                <w:rFonts w:ascii="Arial" w:eastAsia="Arial" w:hAnsi="Arial" w:cs="Arial"/>
                <w:b/>
                <w:color w:val="000000"/>
              </w:rPr>
            </w:pPr>
            <w:r>
              <w:rPr>
                <w:rFonts w:ascii="Arial" w:eastAsia="Arial" w:hAnsi="Arial" w:cs="Arial"/>
                <w:b/>
                <w:color w:val="000000"/>
              </w:rPr>
              <w:t>FECHA</w:t>
            </w:r>
          </w:p>
        </w:tc>
        <w:tc>
          <w:tcPr>
            <w:tcW w:w="2835"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Pr>
          <w:p w14:paraId="0CBCF635" w14:textId="77777777" w:rsidR="005F0987" w:rsidRDefault="005F0987" w:rsidP="00174021">
            <w:pPr>
              <w:jc w:val="center"/>
              <w:rPr>
                <w:rFonts w:ascii="Arial" w:eastAsia="Arial" w:hAnsi="Arial" w:cs="Arial"/>
                <w:b/>
                <w:color w:val="000000"/>
              </w:rPr>
            </w:pPr>
            <w:r>
              <w:rPr>
                <w:rFonts w:ascii="Arial" w:eastAsia="Arial" w:hAnsi="Arial" w:cs="Arial"/>
                <w:b/>
                <w:color w:val="000000"/>
              </w:rPr>
              <w:t xml:space="preserve">HORA </w:t>
            </w:r>
          </w:p>
        </w:tc>
      </w:tr>
      <w:tr w:rsidR="005F0987" w14:paraId="5AF1D64A" w14:textId="77777777" w:rsidTr="00174021">
        <w:tc>
          <w:tcPr>
            <w:tcW w:w="59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C85E26C" w14:textId="77777777" w:rsidR="005F0987" w:rsidRDefault="005F0987" w:rsidP="00174021">
            <w:pPr>
              <w:jc w:val="center"/>
              <w:rPr>
                <w:rFonts w:ascii="Arial" w:eastAsia="Arial" w:hAnsi="Arial" w:cs="Arial"/>
                <w:color w:val="000000"/>
              </w:rPr>
            </w:pPr>
            <w:r>
              <w:rPr>
                <w:rFonts w:ascii="Arial" w:eastAsia="Arial" w:hAnsi="Arial" w:cs="Arial"/>
                <w:color w:val="000000"/>
              </w:rPr>
              <w:t>1</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74BFAEA" w14:textId="77777777" w:rsidR="005F0987" w:rsidRDefault="005F0987" w:rsidP="00174021">
            <w:pPr>
              <w:rPr>
                <w:rFonts w:ascii="Arial" w:eastAsia="Arial" w:hAnsi="Arial" w:cs="Arial"/>
                <w:color w:val="000000"/>
              </w:rPr>
            </w:pPr>
            <w:r>
              <w:rPr>
                <w:rFonts w:ascii="Arial" w:eastAsia="Arial" w:hAnsi="Arial" w:cs="Arial"/>
                <w:color w:val="000000"/>
              </w:rPr>
              <w:t>Abril</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E5A6E6" w14:textId="77777777" w:rsidR="005F0987" w:rsidRDefault="005F0987" w:rsidP="00174021">
            <w:pPr>
              <w:jc w:val="center"/>
              <w:rPr>
                <w:rFonts w:ascii="Arial" w:eastAsia="Arial" w:hAnsi="Arial" w:cs="Arial"/>
                <w:color w:val="000000"/>
              </w:rPr>
            </w:pPr>
            <w:r>
              <w:rPr>
                <w:rFonts w:ascii="Arial" w:eastAsia="Arial" w:hAnsi="Arial" w:cs="Arial"/>
                <w:color w:val="000000"/>
              </w:rPr>
              <w:t>29 /04</w:t>
            </w:r>
          </w:p>
        </w:tc>
        <w:tc>
          <w:tcPr>
            <w:tcW w:w="2835" w:type="dxa"/>
            <w:tcBorders>
              <w:top w:val="single" w:sz="4" w:space="0" w:color="000000"/>
              <w:left w:val="single" w:sz="4" w:space="0" w:color="000000"/>
              <w:bottom w:val="single" w:sz="4" w:space="0" w:color="000000"/>
              <w:right w:val="single" w:sz="4" w:space="0" w:color="000000"/>
            </w:tcBorders>
          </w:tcPr>
          <w:p w14:paraId="6D406865" w14:textId="59BEBF13" w:rsidR="005F0987" w:rsidRDefault="005F0987" w:rsidP="00174021">
            <w:pPr>
              <w:jc w:val="center"/>
              <w:rPr>
                <w:rFonts w:ascii="Arial" w:eastAsia="Arial" w:hAnsi="Arial" w:cs="Arial"/>
                <w:color w:val="000000"/>
              </w:rPr>
            </w:pPr>
            <w:r>
              <w:rPr>
                <w:rFonts w:ascii="Arial" w:eastAsia="Arial" w:hAnsi="Arial" w:cs="Arial"/>
                <w:color w:val="000000"/>
              </w:rPr>
              <w:t>9:00 am</w:t>
            </w:r>
          </w:p>
        </w:tc>
      </w:tr>
      <w:tr w:rsidR="005F0987" w14:paraId="3E9EB7BD" w14:textId="77777777" w:rsidTr="00174021">
        <w:tc>
          <w:tcPr>
            <w:tcW w:w="59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AB6A86E" w14:textId="77777777" w:rsidR="005F0987" w:rsidRDefault="005F0987" w:rsidP="00174021">
            <w:pPr>
              <w:jc w:val="center"/>
              <w:rPr>
                <w:rFonts w:ascii="Arial" w:eastAsia="Arial" w:hAnsi="Arial" w:cs="Arial"/>
                <w:color w:val="000000"/>
              </w:rPr>
            </w:pPr>
            <w:r>
              <w:rPr>
                <w:rFonts w:ascii="Arial" w:eastAsia="Arial" w:hAnsi="Arial" w:cs="Arial"/>
                <w:color w:val="000000"/>
              </w:rPr>
              <w:t>2</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C684BBF" w14:textId="77777777" w:rsidR="005F0987" w:rsidRDefault="005F0987" w:rsidP="00174021">
            <w:pPr>
              <w:rPr>
                <w:rFonts w:ascii="Arial" w:eastAsia="Arial" w:hAnsi="Arial" w:cs="Arial"/>
                <w:color w:val="000000"/>
              </w:rPr>
            </w:pPr>
            <w:r>
              <w:rPr>
                <w:rFonts w:ascii="Arial" w:eastAsia="Arial" w:hAnsi="Arial" w:cs="Arial"/>
                <w:color w:val="000000"/>
              </w:rPr>
              <w:t>Mayo</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2E924F" w14:textId="77777777" w:rsidR="005F0987" w:rsidRDefault="005F0987" w:rsidP="00174021">
            <w:pPr>
              <w:jc w:val="center"/>
              <w:rPr>
                <w:rFonts w:ascii="Arial" w:eastAsia="Arial" w:hAnsi="Arial" w:cs="Arial"/>
                <w:color w:val="000000"/>
              </w:rPr>
            </w:pPr>
            <w:r>
              <w:rPr>
                <w:rFonts w:ascii="Arial" w:eastAsia="Arial" w:hAnsi="Arial" w:cs="Arial"/>
                <w:color w:val="000000"/>
              </w:rPr>
              <w:t>27/05</w:t>
            </w:r>
          </w:p>
        </w:tc>
        <w:tc>
          <w:tcPr>
            <w:tcW w:w="2835" w:type="dxa"/>
            <w:tcBorders>
              <w:top w:val="single" w:sz="4" w:space="0" w:color="000000"/>
              <w:left w:val="single" w:sz="4" w:space="0" w:color="000000"/>
              <w:bottom w:val="single" w:sz="4" w:space="0" w:color="000000"/>
              <w:right w:val="single" w:sz="4" w:space="0" w:color="000000"/>
            </w:tcBorders>
          </w:tcPr>
          <w:p w14:paraId="5DAFDC2E" w14:textId="05B51F30" w:rsidR="005F0987" w:rsidRDefault="005F0987" w:rsidP="00174021">
            <w:pPr>
              <w:jc w:val="center"/>
              <w:rPr>
                <w:rFonts w:ascii="Arial" w:eastAsia="Arial" w:hAnsi="Arial" w:cs="Arial"/>
                <w:color w:val="000000"/>
              </w:rPr>
            </w:pPr>
            <w:r>
              <w:rPr>
                <w:rFonts w:ascii="Arial" w:eastAsia="Arial" w:hAnsi="Arial" w:cs="Arial"/>
                <w:color w:val="000000"/>
              </w:rPr>
              <w:t>9:00 am</w:t>
            </w:r>
          </w:p>
        </w:tc>
      </w:tr>
      <w:tr w:rsidR="005F0987" w14:paraId="5AA36526" w14:textId="77777777" w:rsidTr="00174021">
        <w:tc>
          <w:tcPr>
            <w:tcW w:w="59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9FB9E22" w14:textId="77777777" w:rsidR="005F0987" w:rsidRDefault="005F0987" w:rsidP="00174021">
            <w:pPr>
              <w:jc w:val="center"/>
              <w:rPr>
                <w:rFonts w:ascii="Arial" w:eastAsia="Arial" w:hAnsi="Arial" w:cs="Arial"/>
                <w:color w:val="000000"/>
              </w:rPr>
            </w:pPr>
            <w:r>
              <w:rPr>
                <w:rFonts w:ascii="Arial" w:eastAsia="Arial" w:hAnsi="Arial" w:cs="Arial"/>
                <w:color w:val="000000"/>
              </w:rPr>
              <w:t>3</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4EE5B56" w14:textId="77777777" w:rsidR="005F0987" w:rsidRDefault="005F0987" w:rsidP="00174021">
            <w:pPr>
              <w:rPr>
                <w:rFonts w:ascii="Arial" w:eastAsia="Arial" w:hAnsi="Arial" w:cs="Arial"/>
                <w:color w:val="000000"/>
              </w:rPr>
            </w:pPr>
            <w:r>
              <w:rPr>
                <w:rFonts w:ascii="Arial" w:eastAsia="Arial" w:hAnsi="Arial" w:cs="Arial"/>
                <w:color w:val="000000"/>
              </w:rPr>
              <w:t>Junio</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732DC0A" w14:textId="77777777" w:rsidR="005F0987" w:rsidRDefault="005F0987" w:rsidP="00174021">
            <w:pPr>
              <w:jc w:val="center"/>
              <w:rPr>
                <w:rFonts w:ascii="Arial" w:eastAsia="Arial" w:hAnsi="Arial" w:cs="Arial"/>
                <w:color w:val="000000"/>
              </w:rPr>
            </w:pPr>
            <w:r>
              <w:rPr>
                <w:rFonts w:ascii="Arial" w:eastAsia="Arial" w:hAnsi="Arial" w:cs="Arial"/>
                <w:color w:val="000000"/>
              </w:rPr>
              <w:t>22/06</w:t>
            </w:r>
          </w:p>
        </w:tc>
        <w:tc>
          <w:tcPr>
            <w:tcW w:w="2835" w:type="dxa"/>
            <w:tcBorders>
              <w:top w:val="single" w:sz="4" w:space="0" w:color="000000"/>
              <w:left w:val="single" w:sz="4" w:space="0" w:color="000000"/>
              <w:bottom w:val="single" w:sz="4" w:space="0" w:color="000000"/>
              <w:right w:val="single" w:sz="4" w:space="0" w:color="000000"/>
            </w:tcBorders>
          </w:tcPr>
          <w:p w14:paraId="753057C0" w14:textId="107A1B67" w:rsidR="005F0987" w:rsidRDefault="005F0987" w:rsidP="00174021">
            <w:pPr>
              <w:jc w:val="center"/>
              <w:rPr>
                <w:rFonts w:ascii="Arial" w:eastAsia="Arial" w:hAnsi="Arial" w:cs="Arial"/>
                <w:color w:val="000000"/>
              </w:rPr>
            </w:pPr>
            <w:r>
              <w:rPr>
                <w:rFonts w:ascii="Arial" w:eastAsia="Arial" w:hAnsi="Arial" w:cs="Arial"/>
                <w:color w:val="000000"/>
              </w:rPr>
              <w:t>9:00 am</w:t>
            </w:r>
          </w:p>
        </w:tc>
      </w:tr>
      <w:tr w:rsidR="005F0987" w14:paraId="78A76106" w14:textId="77777777" w:rsidTr="00174021">
        <w:tc>
          <w:tcPr>
            <w:tcW w:w="59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6C3B25" w14:textId="77777777" w:rsidR="005F0987" w:rsidRDefault="005F0987" w:rsidP="00174021">
            <w:pPr>
              <w:jc w:val="center"/>
              <w:rPr>
                <w:rFonts w:ascii="Arial" w:eastAsia="Arial" w:hAnsi="Arial" w:cs="Arial"/>
                <w:color w:val="000000"/>
              </w:rPr>
            </w:pPr>
            <w:r>
              <w:rPr>
                <w:rFonts w:ascii="Arial" w:eastAsia="Arial" w:hAnsi="Arial" w:cs="Arial"/>
                <w:color w:val="000000"/>
              </w:rPr>
              <w:t>4</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825DA33" w14:textId="77777777" w:rsidR="005F0987" w:rsidRDefault="005F0987" w:rsidP="00174021">
            <w:pPr>
              <w:rPr>
                <w:rFonts w:ascii="Arial" w:eastAsia="Arial" w:hAnsi="Arial" w:cs="Arial"/>
                <w:color w:val="000000"/>
              </w:rPr>
            </w:pPr>
            <w:r>
              <w:rPr>
                <w:rFonts w:ascii="Arial" w:eastAsia="Arial" w:hAnsi="Arial" w:cs="Arial"/>
                <w:color w:val="000000"/>
              </w:rPr>
              <w:t>Julio</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F30B59D" w14:textId="77777777" w:rsidR="005F0987" w:rsidRDefault="005F0987" w:rsidP="00174021">
            <w:pPr>
              <w:jc w:val="center"/>
              <w:rPr>
                <w:rFonts w:ascii="Arial" w:eastAsia="Arial" w:hAnsi="Arial" w:cs="Arial"/>
                <w:color w:val="000000"/>
              </w:rPr>
            </w:pPr>
            <w:r>
              <w:rPr>
                <w:rFonts w:ascii="Arial" w:eastAsia="Arial" w:hAnsi="Arial" w:cs="Arial"/>
                <w:color w:val="000000"/>
              </w:rPr>
              <w:t>22/07</w:t>
            </w:r>
          </w:p>
        </w:tc>
        <w:tc>
          <w:tcPr>
            <w:tcW w:w="2835" w:type="dxa"/>
            <w:tcBorders>
              <w:top w:val="single" w:sz="4" w:space="0" w:color="000000"/>
              <w:left w:val="single" w:sz="4" w:space="0" w:color="000000"/>
              <w:bottom w:val="single" w:sz="4" w:space="0" w:color="000000"/>
              <w:right w:val="single" w:sz="4" w:space="0" w:color="000000"/>
            </w:tcBorders>
          </w:tcPr>
          <w:p w14:paraId="4AB40EC4" w14:textId="377A0347" w:rsidR="005F0987" w:rsidRDefault="005F0987" w:rsidP="00174021">
            <w:pPr>
              <w:jc w:val="center"/>
              <w:rPr>
                <w:rFonts w:ascii="Arial" w:eastAsia="Arial" w:hAnsi="Arial" w:cs="Arial"/>
                <w:color w:val="000000"/>
              </w:rPr>
            </w:pPr>
            <w:r>
              <w:rPr>
                <w:rFonts w:ascii="Arial" w:eastAsia="Arial" w:hAnsi="Arial" w:cs="Arial"/>
                <w:color w:val="000000"/>
              </w:rPr>
              <w:t>9:00 am</w:t>
            </w:r>
          </w:p>
        </w:tc>
      </w:tr>
      <w:tr w:rsidR="005F0987" w14:paraId="593D9023" w14:textId="77777777" w:rsidTr="00174021">
        <w:tc>
          <w:tcPr>
            <w:tcW w:w="59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420BA1" w14:textId="77777777" w:rsidR="005F0987" w:rsidRDefault="005F0987" w:rsidP="00174021">
            <w:pPr>
              <w:jc w:val="center"/>
              <w:rPr>
                <w:rFonts w:ascii="Arial" w:eastAsia="Arial" w:hAnsi="Arial" w:cs="Arial"/>
                <w:color w:val="000000"/>
              </w:rPr>
            </w:pPr>
            <w:r>
              <w:rPr>
                <w:rFonts w:ascii="Arial" w:eastAsia="Arial" w:hAnsi="Arial" w:cs="Arial"/>
                <w:color w:val="000000"/>
              </w:rPr>
              <w:t>5</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8C5016C" w14:textId="77777777" w:rsidR="005F0987" w:rsidRDefault="005F0987" w:rsidP="00174021">
            <w:pPr>
              <w:rPr>
                <w:rFonts w:ascii="Arial" w:eastAsia="Arial" w:hAnsi="Arial" w:cs="Arial"/>
                <w:color w:val="000000"/>
              </w:rPr>
            </w:pPr>
            <w:r>
              <w:rPr>
                <w:rFonts w:ascii="Arial" w:eastAsia="Arial" w:hAnsi="Arial" w:cs="Arial"/>
                <w:color w:val="000000"/>
              </w:rPr>
              <w:t>Agosto</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8D44F39" w14:textId="77777777" w:rsidR="005F0987" w:rsidRDefault="005F0987" w:rsidP="00174021">
            <w:pPr>
              <w:jc w:val="center"/>
              <w:rPr>
                <w:rFonts w:ascii="Arial" w:eastAsia="Arial" w:hAnsi="Arial" w:cs="Arial"/>
                <w:color w:val="000000"/>
              </w:rPr>
            </w:pPr>
            <w:r>
              <w:rPr>
                <w:rFonts w:ascii="Arial" w:eastAsia="Arial" w:hAnsi="Arial" w:cs="Arial"/>
                <w:color w:val="000000"/>
              </w:rPr>
              <w:t>26/08</w:t>
            </w:r>
          </w:p>
        </w:tc>
        <w:tc>
          <w:tcPr>
            <w:tcW w:w="2835" w:type="dxa"/>
            <w:tcBorders>
              <w:top w:val="single" w:sz="4" w:space="0" w:color="000000"/>
              <w:left w:val="single" w:sz="4" w:space="0" w:color="000000"/>
              <w:bottom w:val="single" w:sz="4" w:space="0" w:color="000000"/>
              <w:right w:val="single" w:sz="4" w:space="0" w:color="000000"/>
            </w:tcBorders>
          </w:tcPr>
          <w:p w14:paraId="73F00004" w14:textId="5EDC91DC" w:rsidR="005F0987" w:rsidRDefault="005F0987" w:rsidP="00174021">
            <w:pPr>
              <w:jc w:val="center"/>
              <w:rPr>
                <w:rFonts w:ascii="Arial" w:eastAsia="Arial" w:hAnsi="Arial" w:cs="Arial"/>
                <w:color w:val="000000"/>
              </w:rPr>
            </w:pPr>
            <w:r>
              <w:rPr>
                <w:rFonts w:ascii="Arial" w:eastAsia="Arial" w:hAnsi="Arial" w:cs="Arial"/>
                <w:color w:val="000000"/>
              </w:rPr>
              <w:t>9:00 am</w:t>
            </w:r>
          </w:p>
        </w:tc>
      </w:tr>
      <w:tr w:rsidR="005F0987" w14:paraId="65AF646A" w14:textId="77777777" w:rsidTr="00174021">
        <w:tc>
          <w:tcPr>
            <w:tcW w:w="59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CF8421" w14:textId="77777777" w:rsidR="005F0987" w:rsidRDefault="005F0987" w:rsidP="00174021">
            <w:pPr>
              <w:jc w:val="center"/>
              <w:rPr>
                <w:rFonts w:ascii="Arial" w:eastAsia="Arial" w:hAnsi="Arial" w:cs="Arial"/>
                <w:color w:val="000000"/>
              </w:rPr>
            </w:pPr>
            <w:r>
              <w:rPr>
                <w:rFonts w:ascii="Arial" w:eastAsia="Arial" w:hAnsi="Arial" w:cs="Arial"/>
                <w:color w:val="000000"/>
              </w:rPr>
              <w:t>6</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90CB1AB" w14:textId="77777777" w:rsidR="005F0987" w:rsidRDefault="005F0987" w:rsidP="00174021">
            <w:pPr>
              <w:rPr>
                <w:rFonts w:ascii="Arial" w:eastAsia="Arial" w:hAnsi="Arial" w:cs="Arial"/>
                <w:color w:val="000000"/>
              </w:rPr>
            </w:pPr>
            <w:r>
              <w:rPr>
                <w:rFonts w:ascii="Arial" w:eastAsia="Arial" w:hAnsi="Arial" w:cs="Arial"/>
                <w:color w:val="000000"/>
              </w:rPr>
              <w:t>Setiembre</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08B222" w14:textId="77777777" w:rsidR="005F0987" w:rsidRDefault="005F0987" w:rsidP="00174021">
            <w:pPr>
              <w:jc w:val="center"/>
              <w:rPr>
                <w:rFonts w:ascii="Arial" w:eastAsia="Arial" w:hAnsi="Arial" w:cs="Arial"/>
                <w:color w:val="000000"/>
              </w:rPr>
            </w:pPr>
            <w:r>
              <w:rPr>
                <w:rFonts w:ascii="Arial" w:eastAsia="Arial" w:hAnsi="Arial" w:cs="Arial"/>
                <w:color w:val="000000"/>
              </w:rPr>
              <w:t>22/09</w:t>
            </w:r>
          </w:p>
        </w:tc>
        <w:tc>
          <w:tcPr>
            <w:tcW w:w="2835" w:type="dxa"/>
            <w:tcBorders>
              <w:top w:val="single" w:sz="4" w:space="0" w:color="000000"/>
              <w:left w:val="single" w:sz="4" w:space="0" w:color="000000"/>
              <w:bottom w:val="single" w:sz="4" w:space="0" w:color="000000"/>
              <w:right w:val="single" w:sz="4" w:space="0" w:color="000000"/>
            </w:tcBorders>
          </w:tcPr>
          <w:p w14:paraId="43A680FE" w14:textId="4ED4814F" w:rsidR="005F0987" w:rsidRDefault="005F0987" w:rsidP="00174021">
            <w:pPr>
              <w:jc w:val="center"/>
              <w:rPr>
                <w:rFonts w:ascii="Arial" w:eastAsia="Arial" w:hAnsi="Arial" w:cs="Arial"/>
                <w:color w:val="000000"/>
              </w:rPr>
            </w:pPr>
            <w:r>
              <w:rPr>
                <w:rFonts w:ascii="Arial" w:eastAsia="Arial" w:hAnsi="Arial" w:cs="Arial"/>
                <w:color w:val="000000"/>
              </w:rPr>
              <w:t>9:00 am</w:t>
            </w:r>
          </w:p>
        </w:tc>
      </w:tr>
      <w:tr w:rsidR="005F0987" w14:paraId="5108A0F6" w14:textId="77777777" w:rsidTr="00174021">
        <w:tc>
          <w:tcPr>
            <w:tcW w:w="59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4AC360A" w14:textId="77777777" w:rsidR="005F0987" w:rsidRDefault="005F0987" w:rsidP="00174021">
            <w:pPr>
              <w:jc w:val="center"/>
              <w:rPr>
                <w:rFonts w:ascii="Arial" w:eastAsia="Arial" w:hAnsi="Arial" w:cs="Arial"/>
                <w:color w:val="000000"/>
              </w:rPr>
            </w:pPr>
            <w:r>
              <w:rPr>
                <w:rFonts w:ascii="Arial" w:eastAsia="Arial" w:hAnsi="Arial" w:cs="Arial"/>
                <w:color w:val="000000"/>
              </w:rPr>
              <w:t>7</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A1D6F4" w14:textId="77777777" w:rsidR="005F0987" w:rsidRDefault="005F0987" w:rsidP="00174021">
            <w:pPr>
              <w:rPr>
                <w:rFonts w:ascii="Arial" w:eastAsia="Arial" w:hAnsi="Arial" w:cs="Arial"/>
                <w:color w:val="000000"/>
              </w:rPr>
            </w:pPr>
            <w:r>
              <w:rPr>
                <w:rFonts w:ascii="Arial" w:eastAsia="Arial" w:hAnsi="Arial" w:cs="Arial"/>
                <w:color w:val="000000"/>
              </w:rPr>
              <w:t>Octubre</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4C026C2" w14:textId="77777777" w:rsidR="005F0987" w:rsidRDefault="005F0987" w:rsidP="00174021">
            <w:pPr>
              <w:jc w:val="center"/>
              <w:rPr>
                <w:rFonts w:ascii="Arial" w:eastAsia="Arial" w:hAnsi="Arial" w:cs="Arial"/>
                <w:color w:val="000000"/>
              </w:rPr>
            </w:pPr>
            <w:r>
              <w:rPr>
                <w:rFonts w:ascii="Arial" w:eastAsia="Arial" w:hAnsi="Arial" w:cs="Arial"/>
                <w:color w:val="000000"/>
              </w:rPr>
              <w:t>28/10</w:t>
            </w:r>
          </w:p>
        </w:tc>
        <w:tc>
          <w:tcPr>
            <w:tcW w:w="2835" w:type="dxa"/>
            <w:tcBorders>
              <w:top w:val="single" w:sz="4" w:space="0" w:color="000000"/>
              <w:left w:val="single" w:sz="4" w:space="0" w:color="000000"/>
              <w:bottom w:val="single" w:sz="4" w:space="0" w:color="000000"/>
              <w:right w:val="single" w:sz="4" w:space="0" w:color="000000"/>
            </w:tcBorders>
          </w:tcPr>
          <w:p w14:paraId="4A9BAB54" w14:textId="49718C1D" w:rsidR="005F0987" w:rsidRDefault="005F0987" w:rsidP="00174021">
            <w:pPr>
              <w:jc w:val="center"/>
              <w:rPr>
                <w:rFonts w:ascii="Arial" w:eastAsia="Arial" w:hAnsi="Arial" w:cs="Arial"/>
                <w:color w:val="000000"/>
              </w:rPr>
            </w:pPr>
            <w:r>
              <w:rPr>
                <w:rFonts w:ascii="Arial" w:eastAsia="Arial" w:hAnsi="Arial" w:cs="Arial"/>
                <w:color w:val="000000"/>
              </w:rPr>
              <w:t>9:00 am</w:t>
            </w:r>
          </w:p>
        </w:tc>
      </w:tr>
      <w:tr w:rsidR="005F0987" w14:paraId="2C48EB44" w14:textId="77777777" w:rsidTr="00174021">
        <w:tc>
          <w:tcPr>
            <w:tcW w:w="59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13E957" w14:textId="77777777" w:rsidR="005F0987" w:rsidRDefault="005F0987" w:rsidP="00174021">
            <w:pPr>
              <w:jc w:val="center"/>
              <w:rPr>
                <w:rFonts w:ascii="Arial" w:eastAsia="Arial" w:hAnsi="Arial" w:cs="Arial"/>
                <w:color w:val="000000"/>
              </w:rPr>
            </w:pPr>
            <w:r>
              <w:rPr>
                <w:rFonts w:ascii="Arial" w:eastAsia="Arial" w:hAnsi="Arial" w:cs="Arial"/>
                <w:color w:val="000000"/>
              </w:rPr>
              <w:t>8</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EB7EA1" w14:textId="77777777" w:rsidR="005F0987" w:rsidRDefault="005F0987" w:rsidP="00174021">
            <w:pPr>
              <w:rPr>
                <w:rFonts w:ascii="Arial" w:eastAsia="Arial" w:hAnsi="Arial" w:cs="Arial"/>
                <w:color w:val="000000"/>
              </w:rPr>
            </w:pPr>
            <w:r>
              <w:rPr>
                <w:rFonts w:ascii="Arial" w:eastAsia="Arial" w:hAnsi="Arial" w:cs="Arial"/>
                <w:color w:val="000000"/>
              </w:rPr>
              <w:t>Noviembre</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65C008" w14:textId="77777777" w:rsidR="005F0987" w:rsidRDefault="005F0987" w:rsidP="00174021">
            <w:pPr>
              <w:jc w:val="center"/>
              <w:rPr>
                <w:rFonts w:ascii="Arial" w:eastAsia="Arial" w:hAnsi="Arial" w:cs="Arial"/>
                <w:color w:val="000000"/>
              </w:rPr>
            </w:pPr>
            <w:r>
              <w:rPr>
                <w:rFonts w:ascii="Arial" w:eastAsia="Arial" w:hAnsi="Arial" w:cs="Arial"/>
                <w:color w:val="000000"/>
              </w:rPr>
              <w:t>25/11</w:t>
            </w:r>
          </w:p>
        </w:tc>
        <w:tc>
          <w:tcPr>
            <w:tcW w:w="2835" w:type="dxa"/>
            <w:tcBorders>
              <w:top w:val="single" w:sz="4" w:space="0" w:color="000000"/>
              <w:left w:val="single" w:sz="4" w:space="0" w:color="000000"/>
              <w:bottom w:val="single" w:sz="4" w:space="0" w:color="000000"/>
              <w:right w:val="single" w:sz="4" w:space="0" w:color="000000"/>
            </w:tcBorders>
          </w:tcPr>
          <w:p w14:paraId="7084A8B4" w14:textId="24191B44" w:rsidR="005F0987" w:rsidRDefault="005F0987" w:rsidP="00174021">
            <w:pPr>
              <w:jc w:val="center"/>
              <w:rPr>
                <w:rFonts w:ascii="Arial" w:eastAsia="Arial" w:hAnsi="Arial" w:cs="Arial"/>
                <w:color w:val="000000"/>
              </w:rPr>
            </w:pPr>
            <w:r>
              <w:rPr>
                <w:rFonts w:ascii="Arial" w:eastAsia="Arial" w:hAnsi="Arial" w:cs="Arial"/>
                <w:color w:val="000000"/>
              </w:rPr>
              <w:t>9:00 am</w:t>
            </w:r>
          </w:p>
        </w:tc>
      </w:tr>
      <w:tr w:rsidR="005F0987" w14:paraId="670503F9" w14:textId="77777777" w:rsidTr="00174021">
        <w:tc>
          <w:tcPr>
            <w:tcW w:w="59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765C82" w14:textId="77777777" w:rsidR="005F0987" w:rsidRDefault="005F0987" w:rsidP="00174021">
            <w:pPr>
              <w:jc w:val="center"/>
              <w:rPr>
                <w:rFonts w:ascii="Arial" w:eastAsia="Arial" w:hAnsi="Arial" w:cs="Arial"/>
                <w:color w:val="000000"/>
              </w:rPr>
            </w:pPr>
            <w:r>
              <w:rPr>
                <w:rFonts w:ascii="Arial" w:eastAsia="Arial" w:hAnsi="Arial" w:cs="Arial"/>
                <w:color w:val="000000"/>
              </w:rPr>
              <w:t>9</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BC7A1AC" w14:textId="77777777" w:rsidR="005F0987" w:rsidRDefault="005F0987" w:rsidP="00174021">
            <w:pPr>
              <w:rPr>
                <w:rFonts w:ascii="Arial" w:eastAsia="Arial" w:hAnsi="Arial" w:cs="Arial"/>
                <w:color w:val="000000"/>
              </w:rPr>
            </w:pPr>
            <w:r>
              <w:rPr>
                <w:rFonts w:ascii="Arial" w:eastAsia="Arial" w:hAnsi="Arial" w:cs="Arial"/>
                <w:color w:val="000000"/>
              </w:rPr>
              <w:t>Diciembre</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921109" w14:textId="77777777" w:rsidR="005F0987" w:rsidRDefault="005F0987" w:rsidP="00174021">
            <w:pPr>
              <w:jc w:val="center"/>
              <w:rPr>
                <w:rFonts w:ascii="Arial" w:eastAsia="Arial" w:hAnsi="Arial" w:cs="Arial"/>
                <w:color w:val="000000"/>
              </w:rPr>
            </w:pPr>
            <w:r>
              <w:rPr>
                <w:rFonts w:ascii="Arial" w:eastAsia="Arial" w:hAnsi="Arial" w:cs="Arial"/>
                <w:color w:val="000000"/>
              </w:rPr>
              <w:t>16/12</w:t>
            </w:r>
          </w:p>
        </w:tc>
        <w:tc>
          <w:tcPr>
            <w:tcW w:w="2835" w:type="dxa"/>
            <w:tcBorders>
              <w:top w:val="single" w:sz="4" w:space="0" w:color="000000"/>
              <w:left w:val="single" w:sz="4" w:space="0" w:color="000000"/>
              <w:bottom w:val="single" w:sz="4" w:space="0" w:color="000000"/>
              <w:right w:val="single" w:sz="4" w:space="0" w:color="000000"/>
            </w:tcBorders>
          </w:tcPr>
          <w:p w14:paraId="32A46009" w14:textId="7237B44D" w:rsidR="005F0987" w:rsidRDefault="005F0987" w:rsidP="00174021">
            <w:pPr>
              <w:jc w:val="center"/>
              <w:rPr>
                <w:rFonts w:ascii="Arial" w:eastAsia="Arial" w:hAnsi="Arial" w:cs="Arial"/>
                <w:color w:val="000000"/>
              </w:rPr>
            </w:pPr>
            <w:r>
              <w:rPr>
                <w:rFonts w:ascii="Arial" w:eastAsia="Arial" w:hAnsi="Arial" w:cs="Arial"/>
                <w:color w:val="000000"/>
              </w:rPr>
              <w:t>9:00 am</w:t>
            </w:r>
          </w:p>
        </w:tc>
      </w:tr>
    </w:tbl>
    <w:p w14:paraId="44B208AE" w14:textId="77777777" w:rsidR="005F0987" w:rsidRDefault="005F0987" w:rsidP="00563646">
      <w:pPr>
        <w:widowControl w:val="0"/>
        <w:tabs>
          <w:tab w:val="left" w:pos="820"/>
          <w:tab w:val="left" w:pos="821"/>
        </w:tabs>
        <w:autoSpaceDE w:val="0"/>
        <w:autoSpaceDN w:val="0"/>
        <w:spacing w:before="9" w:after="0" w:line="276" w:lineRule="auto"/>
        <w:ind w:right="117"/>
        <w:jc w:val="both"/>
        <w:rPr>
          <w:rFonts w:cstheme="minorHAnsi"/>
        </w:rPr>
      </w:pPr>
    </w:p>
    <w:p w14:paraId="1DA53E6A" w14:textId="1097016D" w:rsidR="005F0987" w:rsidRDefault="005F0987" w:rsidP="005F0987">
      <w:pPr>
        <w:numPr>
          <w:ilvl w:val="0"/>
          <w:numId w:val="17"/>
        </w:numPr>
        <w:spacing w:before="100" w:beforeAutospacing="1" w:after="100" w:afterAutospacing="1" w:line="240" w:lineRule="auto"/>
        <w:rPr>
          <w:rFonts w:cstheme="minorHAnsi"/>
        </w:rPr>
      </w:pPr>
      <w:r w:rsidRPr="003471F2">
        <w:rPr>
          <w:rStyle w:val="Textoennegrita"/>
          <w:rFonts w:cstheme="minorHAnsi"/>
        </w:rPr>
        <w:t>Tema 4:</w:t>
      </w:r>
      <w:r w:rsidRPr="003471F2">
        <w:rPr>
          <w:rFonts w:cstheme="minorHAnsi"/>
        </w:rPr>
        <w:t xml:space="preserve"> Conformación del Comité Distrital de Salud. </w:t>
      </w:r>
    </w:p>
    <w:p w14:paraId="6AE1D44F" w14:textId="77777777" w:rsidR="005A7860" w:rsidRPr="005A7860" w:rsidRDefault="005A7860" w:rsidP="005A7860">
      <w:pPr>
        <w:spacing w:before="100" w:beforeAutospacing="1" w:after="100" w:afterAutospacing="1" w:line="240" w:lineRule="auto"/>
        <w:jc w:val="both"/>
        <w:rPr>
          <w:rFonts w:eastAsia="Times New Roman" w:cstheme="minorHAnsi"/>
          <w:sz w:val="24"/>
          <w:szCs w:val="24"/>
          <w:lang w:val="es-ES" w:eastAsia="es-ES"/>
        </w:rPr>
      </w:pPr>
      <w:r w:rsidRPr="005A7860">
        <w:rPr>
          <w:rFonts w:eastAsia="Times New Roman" w:cstheme="minorHAnsi"/>
          <w:sz w:val="24"/>
          <w:szCs w:val="24"/>
          <w:lang w:val="es-ES" w:eastAsia="es-ES"/>
        </w:rPr>
        <w:t xml:space="preserve">Se contó con la participación de la obstetra </w:t>
      </w:r>
      <w:r w:rsidRPr="005A7860">
        <w:rPr>
          <w:rFonts w:eastAsia="Times New Roman" w:cstheme="minorHAnsi"/>
          <w:b/>
          <w:bCs/>
          <w:sz w:val="24"/>
          <w:szCs w:val="24"/>
          <w:lang w:val="es-ES" w:eastAsia="es-ES"/>
        </w:rPr>
        <w:t xml:space="preserve">Yanira Sinche </w:t>
      </w:r>
      <w:proofErr w:type="spellStart"/>
      <w:r w:rsidRPr="005A7860">
        <w:rPr>
          <w:rFonts w:eastAsia="Times New Roman" w:cstheme="minorHAnsi"/>
          <w:b/>
          <w:bCs/>
          <w:sz w:val="24"/>
          <w:szCs w:val="24"/>
          <w:lang w:val="es-ES" w:eastAsia="es-ES"/>
        </w:rPr>
        <w:t>Ccana</w:t>
      </w:r>
      <w:proofErr w:type="spellEnd"/>
      <w:r w:rsidRPr="005A7860">
        <w:rPr>
          <w:rFonts w:eastAsia="Times New Roman" w:cstheme="minorHAnsi"/>
          <w:sz w:val="24"/>
          <w:szCs w:val="24"/>
          <w:lang w:val="es-ES" w:eastAsia="es-ES"/>
        </w:rPr>
        <w:t>, quien expuso los principales problemas que afectan al distrito, proponiendo la priorización de aquellos de mayor impacto en la población.</w:t>
      </w:r>
    </w:p>
    <w:p w14:paraId="749AC758" w14:textId="77777777" w:rsidR="005A7860" w:rsidRPr="005A7860" w:rsidRDefault="005A7860" w:rsidP="005A7860">
      <w:pPr>
        <w:spacing w:before="100" w:beforeAutospacing="1" w:after="100" w:afterAutospacing="1" w:line="240" w:lineRule="auto"/>
        <w:jc w:val="both"/>
        <w:rPr>
          <w:rFonts w:eastAsia="Times New Roman" w:cstheme="minorHAnsi"/>
          <w:sz w:val="24"/>
          <w:szCs w:val="24"/>
          <w:lang w:val="es-ES" w:eastAsia="es-ES"/>
        </w:rPr>
      </w:pPr>
      <w:r w:rsidRPr="005A7860">
        <w:rPr>
          <w:rFonts w:eastAsia="Times New Roman" w:cstheme="minorHAnsi"/>
          <w:sz w:val="24"/>
          <w:szCs w:val="24"/>
          <w:lang w:val="es-ES" w:eastAsia="es-ES"/>
        </w:rPr>
        <w:lastRenderedPageBreak/>
        <w:t>En ese sentido, luego de la deliberación correspondiente, se acordó por consenso priorizar y trabajar durante el presente año en los siguientes temas:</w:t>
      </w:r>
    </w:p>
    <w:p w14:paraId="70DE637E" w14:textId="77777777" w:rsidR="005A7860" w:rsidRPr="005A7860" w:rsidRDefault="005A7860" w:rsidP="005A7860">
      <w:pPr>
        <w:numPr>
          <w:ilvl w:val="0"/>
          <w:numId w:val="22"/>
        </w:numPr>
        <w:spacing w:before="100" w:beforeAutospacing="1" w:after="100" w:afterAutospacing="1" w:line="240" w:lineRule="auto"/>
        <w:jc w:val="both"/>
        <w:rPr>
          <w:rFonts w:eastAsia="Times New Roman" w:cstheme="minorHAnsi"/>
          <w:sz w:val="24"/>
          <w:szCs w:val="24"/>
          <w:lang w:val="es-ES" w:eastAsia="es-ES"/>
        </w:rPr>
      </w:pPr>
      <w:r w:rsidRPr="005A7860">
        <w:rPr>
          <w:rFonts w:eastAsia="Times New Roman" w:cstheme="minorHAnsi"/>
          <w:b/>
          <w:bCs/>
          <w:sz w:val="24"/>
          <w:szCs w:val="24"/>
          <w:lang w:val="es-ES" w:eastAsia="es-ES"/>
        </w:rPr>
        <w:t>Violencia intrafamiliar, salud mental y alcoholismo.</w:t>
      </w:r>
      <w:r w:rsidRPr="005A7860">
        <w:rPr>
          <w:rFonts w:eastAsia="Times New Roman" w:cstheme="minorHAnsi"/>
          <w:sz w:val="24"/>
          <w:szCs w:val="24"/>
          <w:lang w:val="es-ES" w:eastAsia="es-ES"/>
        </w:rPr>
        <w:t xml:space="preserve"> </w:t>
      </w:r>
    </w:p>
    <w:p w14:paraId="1E9BC19A" w14:textId="77777777" w:rsidR="005A7860" w:rsidRPr="005A7860" w:rsidRDefault="005A7860" w:rsidP="005A7860">
      <w:pPr>
        <w:numPr>
          <w:ilvl w:val="0"/>
          <w:numId w:val="22"/>
        </w:numPr>
        <w:spacing w:before="100" w:beforeAutospacing="1" w:after="100" w:afterAutospacing="1" w:line="240" w:lineRule="auto"/>
        <w:jc w:val="both"/>
        <w:rPr>
          <w:rFonts w:eastAsia="Times New Roman" w:cstheme="minorHAnsi"/>
          <w:sz w:val="24"/>
          <w:szCs w:val="24"/>
          <w:lang w:val="es-ES" w:eastAsia="es-ES"/>
        </w:rPr>
      </w:pPr>
      <w:r w:rsidRPr="005A7860">
        <w:rPr>
          <w:rFonts w:eastAsia="Times New Roman" w:cstheme="minorHAnsi"/>
          <w:b/>
          <w:bCs/>
          <w:sz w:val="24"/>
          <w:szCs w:val="24"/>
          <w:lang w:val="es-ES" w:eastAsia="es-ES"/>
        </w:rPr>
        <w:t>Embarazo en adolescentes.</w:t>
      </w:r>
      <w:r w:rsidRPr="005A7860">
        <w:rPr>
          <w:rFonts w:eastAsia="Times New Roman" w:cstheme="minorHAnsi"/>
          <w:sz w:val="24"/>
          <w:szCs w:val="24"/>
          <w:lang w:val="es-ES" w:eastAsia="es-ES"/>
        </w:rPr>
        <w:t xml:space="preserve"> </w:t>
      </w:r>
    </w:p>
    <w:p w14:paraId="585EE8EA" w14:textId="77777777" w:rsidR="005A7860" w:rsidRPr="005A7860" w:rsidRDefault="005A7860" w:rsidP="005A7860">
      <w:pPr>
        <w:spacing w:before="100" w:beforeAutospacing="1" w:after="100" w:afterAutospacing="1" w:line="240" w:lineRule="auto"/>
        <w:jc w:val="both"/>
        <w:rPr>
          <w:rFonts w:eastAsia="Times New Roman" w:cstheme="minorHAnsi"/>
          <w:sz w:val="24"/>
          <w:szCs w:val="24"/>
          <w:lang w:val="es-ES" w:eastAsia="es-ES"/>
        </w:rPr>
      </w:pPr>
      <w:r w:rsidRPr="005A7860">
        <w:rPr>
          <w:rFonts w:eastAsia="Times New Roman" w:cstheme="minorHAnsi"/>
          <w:sz w:val="24"/>
          <w:szCs w:val="24"/>
          <w:lang w:val="es-ES" w:eastAsia="es-ES"/>
        </w:rPr>
        <w:t xml:space="preserve">Los temas señalados serán abordados de manera </w:t>
      </w:r>
      <w:r w:rsidRPr="005A7860">
        <w:rPr>
          <w:rFonts w:eastAsia="Times New Roman" w:cstheme="minorHAnsi"/>
          <w:b/>
          <w:bCs/>
          <w:sz w:val="24"/>
          <w:szCs w:val="24"/>
          <w:lang w:val="es-ES" w:eastAsia="es-ES"/>
        </w:rPr>
        <w:t>articulada entre las instituciones integrantes de la IAL DIS</w:t>
      </w:r>
      <w:r w:rsidRPr="005A7860">
        <w:rPr>
          <w:rFonts w:eastAsia="Times New Roman" w:cstheme="minorHAnsi"/>
          <w:sz w:val="24"/>
          <w:szCs w:val="24"/>
          <w:lang w:val="es-ES" w:eastAsia="es-ES"/>
        </w:rPr>
        <w:t>, en el marco de las acciones programadas para el año 2026.</w:t>
      </w:r>
    </w:p>
    <w:p w14:paraId="63C03C12" w14:textId="029208C2" w:rsidR="006525C5" w:rsidRPr="00122415" w:rsidRDefault="00E446D6" w:rsidP="00A91B24">
      <w:pPr>
        <w:spacing w:before="240" w:after="240"/>
        <w:jc w:val="both"/>
        <w:rPr>
          <w:rFonts w:cstheme="minorHAnsi"/>
          <w:sz w:val="24"/>
          <w:szCs w:val="24"/>
        </w:rPr>
      </w:pPr>
      <w:r w:rsidRPr="00122415">
        <w:rPr>
          <w:rFonts w:cstheme="minorHAnsi"/>
          <w:sz w:val="24"/>
          <w:szCs w:val="24"/>
        </w:rPr>
        <w:t>Siendo las</w:t>
      </w:r>
      <w:r w:rsidR="005A7860" w:rsidRPr="00122415">
        <w:rPr>
          <w:rFonts w:cstheme="minorHAnsi"/>
          <w:sz w:val="24"/>
          <w:szCs w:val="24"/>
        </w:rPr>
        <w:t xml:space="preserve"> 1: 48</w:t>
      </w:r>
      <w:r w:rsidR="00FD2CC0" w:rsidRPr="00122415">
        <w:rPr>
          <w:rFonts w:cstheme="minorHAnsi"/>
          <w:sz w:val="24"/>
          <w:szCs w:val="24"/>
        </w:rPr>
        <w:t xml:space="preserve"> PM del </w:t>
      </w:r>
      <w:r w:rsidR="005A7860" w:rsidRPr="00122415">
        <w:rPr>
          <w:rFonts w:cstheme="minorHAnsi"/>
          <w:sz w:val="24"/>
          <w:szCs w:val="24"/>
        </w:rPr>
        <w:t>30</w:t>
      </w:r>
      <w:r w:rsidRPr="00122415">
        <w:rPr>
          <w:rFonts w:cstheme="minorHAnsi"/>
          <w:sz w:val="24"/>
          <w:szCs w:val="24"/>
        </w:rPr>
        <w:t xml:space="preserve"> de </w:t>
      </w:r>
      <w:r w:rsidR="005A7860" w:rsidRPr="00122415">
        <w:rPr>
          <w:rFonts w:cstheme="minorHAnsi"/>
          <w:sz w:val="24"/>
          <w:szCs w:val="24"/>
        </w:rPr>
        <w:t>marzo</w:t>
      </w:r>
      <w:r w:rsidRPr="00122415">
        <w:rPr>
          <w:rFonts w:cstheme="minorHAnsi"/>
          <w:sz w:val="24"/>
          <w:szCs w:val="24"/>
        </w:rPr>
        <w:t xml:space="preserve"> del presente año se da por culminado la presente sesión de la IAL DIS, para lo cual, en señal de </w:t>
      </w:r>
      <w:r w:rsidR="000F5B4A" w:rsidRPr="00122415">
        <w:rPr>
          <w:rFonts w:cstheme="minorHAnsi"/>
          <w:sz w:val="24"/>
          <w:szCs w:val="24"/>
        </w:rPr>
        <w:t>fe</w:t>
      </w:r>
      <w:r w:rsidRPr="00122415">
        <w:rPr>
          <w:rFonts w:cstheme="minorHAnsi"/>
          <w:sz w:val="24"/>
          <w:szCs w:val="24"/>
        </w:rPr>
        <w:t xml:space="preserve"> firman a continuación los miembros </w:t>
      </w:r>
      <w:r w:rsidR="004322B3" w:rsidRPr="00122415">
        <w:rPr>
          <w:rFonts w:cstheme="minorHAnsi"/>
          <w:sz w:val="24"/>
          <w:szCs w:val="24"/>
        </w:rPr>
        <w:t>presentes.</w:t>
      </w:r>
    </w:p>
    <w:sectPr w:rsidR="006525C5" w:rsidRPr="00122415" w:rsidSect="0028549E">
      <w:headerReference w:type="default" r:id="rId7"/>
      <w:pgSz w:w="11906" w:h="16838"/>
      <w:pgMar w:top="76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D1CAC" w14:textId="77777777" w:rsidR="00E0545C" w:rsidRDefault="00E0545C" w:rsidP="0028549E">
      <w:pPr>
        <w:spacing w:after="0" w:line="240" w:lineRule="auto"/>
      </w:pPr>
      <w:r>
        <w:separator/>
      </w:r>
    </w:p>
  </w:endnote>
  <w:endnote w:type="continuationSeparator" w:id="0">
    <w:p w14:paraId="2D3592C3" w14:textId="77777777" w:rsidR="00E0545C" w:rsidRDefault="00E0545C" w:rsidP="00285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C90CE" w14:textId="77777777" w:rsidR="00E0545C" w:rsidRDefault="00E0545C" w:rsidP="0028549E">
      <w:pPr>
        <w:spacing w:after="0" w:line="240" w:lineRule="auto"/>
      </w:pPr>
      <w:r>
        <w:separator/>
      </w:r>
    </w:p>
  </w:footnote>
  <w:footnote w:type="continuationSeparator" w:id="0">
    <w:p w14:paraId="0D69B0D0" w14:textId="77777777" w:rsidR="00E0545C" w:rsidRDefault="00E0545C" w:rsidP="00285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1851" w14:textId="721E2370" w:rsidR="009C7831" w:rsidRPr="00F9359C" w:rsidRDefault="004408C0" w:rsidP="00A61EBC">
    <w:pPr>
      <w:spacing w:before="240" w:after="240"/>
      <w:rPr>
        <w:rFonts w:ascii="Calibri" w:hAnsi="Calibri" w:cs="Calibri"/>
        <w:b/>
        <w:bCs/>
        <w:sz w:val="24"/>
        <w:szCs w:val="24"/>
      </w:rPr>
    </w:pPr>
    <w:r>
      <w:rPr>
        <w:noProof/>
        <w:lang w:eastAsia="es-PE"/>
      </w:rPr>
      <w:drawing>
        <wp:anchor distT="0" distB="0" distL="114300" distR="114300" simplePos="0" relativeHeight="251664384" behindDoc="0" locked="0" layoutInCell="1" allowOverlap="1" wp14:anchorId="7D4D94A5" wp14:editId="244C7AEC">
          <wp:simplePos x="0" y="0"/>
          <wp:positionH relativeFrom="page">
            <wp:posOffset>6186805</wp:posOffset>
          </wp:positionH>
          <wp:positionV relativeFrom="paragraph">
            <wp:posOffset>-312420</wp:posOffset>
          </wp:positionV>
          <wp:extent cx="1240275" cy="540000"/>
          <wp:effectExtent l="0" t="0" r="0" b="0"/>
          <wp:wrapNone/>
          <wp:docPr id="93" name="Imagen 93" descr="Todos los trámites y servicios que se realizan en el programa Juntos son  GRATUITOS. - Noticias - Programa Nacional de Apoyo Directo a los más Pobres  - JUNTOS - Plataforma del Estado Peru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dos los trámites y servicios que se realizan en el programa Juntos son  GRATUITOS. - Noticias - Programa Nacional de Apoyo Directo a los más Pobres  - JUNTOS - Plataforma del Estado Peruan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88" t="2013" r="25549" b="19066"/>
                  <a:stretch/>
                </pic:blipFill>
                <pic:spPr bwMode="auto">
                  <a:xfrm>
                    <a:off x="0" y="0"/>
                    <a:ext cx="1240275" cy="5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PE"/>
      </w:rPr>
      <w:drawing>
        <wp:anchor distT="0" distB="0" distL="114300" distR="114300" simplePos="0" relativeHeight="251663360" behindDoc="0" locked="0" layoutInCell="1" allowOverlap="1" wp14:anchorId="251488AD" wp14:editId="1FCC1FA1">
          <wp:simplePos x="0" y="0"/>
          <wp:positionH relativeFrom="margin">
            <wp:posOffset>3767455</wp:posOffset>
          </wp:positionH>
          <wp:positionV relativeFrom="paragraph">
            <wp:posOffset>-325755</wp:posOffset>
          </wp:positionV>
          <wp:extent cx="1335255" cy="540000"/>
          <wp:effectExtent l="0" t="0" r="0" b="0"/>
          <wp:wrapNone/>
          <wp:docPr id="94" name="Imagen 94" descr="Logotipo del Programa Social Cunamás | Gaming logos, Logos,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tipo del Programa Social Cunamás | Gaming logos, Logos, ?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35255"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PE"/>
      </w:rPr>
      <w:drawing>
        <wp:anchor distT="0" distB="0" distL="114300" distR="114300" simplePos="0" relativeHeight="251661312" behindDoc="0" locked="0" layoutInCell="1" allowOverlap="1" wp14:anchorId="74E6219A" wp14:editId="3BA4010A">
          <wp:simplePos x="0" y="0"/>
          <wp:positionH relativeFrom="margin">
            <wp:posOffset>2053590</wp:posOffset>
          </wp:positionH>
          <wp:positionV relativeFrom="paragraph">
            <wp:posOffset>-344170</wp:posOffset>
          </wp:positionV>
          <wp:extent cx="668678" cy="612000"/>
          <wp:effectExtent l="0" t="0" r="0" b="0"/>
          <wp:wrapNone/>
          <wp:docPr id="95" name="Imagen 95" descr="Minsa Peru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sa Peru - YouTub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68678"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PE"/>
      </w:rPr>
      <w:drawing>
        <wp:anchor distT="0" distB="0" distL="114300" distR="114300" simplePos="0" relativeHeight="251662336" behindDoc="0" locked="0" layoutInCell="1" allowOverlap="1" wp14:anchorId="1DC8AC49" wp14:editId="36862338">
          <wp:simplePos x="0" y="0"/>
          <wp:positionH relativeFrom="column">
            <wp:posOffset>3061335</wp:posOffset>
          </wp:positionH>
          <wp:positionV relativeFrom="paragraph">
            <wp:posOffset>-345440</wp:posOffset>
          </wp:positionV>
          <wp:extent cx="587860" cy="612000"/>
          <wp:effectExtent l="0" t="0" r="3175" b="0"/>
          <wp:wrapNone/>
          <wp:docPr id="96" name="Imagen 96" descr="Ministerio de Educación del Perú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sterio de Educación del Perú - YouTub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7860"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PE"/>
      </w:rPr>
      <w:drawing>
        <wp:anchor distT="0" distB="0" distL="114300" distR="114300" simplePos="0" relativeHeight="251660288" behindDoc="0" locked="0" layoutInCell="1" allowOverlap="1" wp14:anchorId="5301E5BF" wp14:editId="0AD7B864">
          <wp:simplePos x="0" y="0"/>
          <wp:positionH relativeFrom="margin">
            <wp:posOffset>1106170</wp:posOffset>
          </wp:positionH>
          <wp:positionV relativeFrom="paragraph">
            <wp:posOffset>-349250</wp:posOffset>
          </wp:positionV>
          <wp:extent cx="612000" cy="612000"/>
          <wp:effectExtent l="0" t="0" r="0" b="0"/>
          <wp:wrapNone/>
          <wp:docPr id="97" name="Imagen 97"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hay ninguna descripción de la foto disponib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PE"/>
      </w:rPr>
      <w:drawing>
        <wp:anchor distT="0" distB="0" distL="114300" distR="114300" simplePos="0" relativeHeight="251659264" behindDoc="0" locked="0" layoutInCell="1" allowOverlap="1" wp14:anchorId="10C98C4E" wp14:editId="1F1833C0">
          <wp:simplePos x="0" y="0"/>
          <wp:positionH relativeFrom="margin">
            <wp:posOffset>135890</wp:posOffset>
          </wp:positionH>
          <wp:positionV relativeFrom="paragraph">
            <wp:posOffset>-344805</wp:posOffset>
          </wp:positionV>
          <wp:extent cx="628677" cy="612000"/>
          <wp:effectExtent l="0" t="0" r="0" b="0"/>
          <wp:wrapNone/>
          <wp:docPr id="98" name="Imagen 98"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hay ninguna descripción de la foto disponibl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677"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1CD9">
      <w:rPr>
        <w:rFonts w:ascii="Arial Narrow" w:hAnsi="Arial Narrow" w:cs="Arial"/>
        <w:b/>
        <w:bCs/>
        <w:iCs/>
        <w:noProof/>
        <w:sz w:val="24"/>
        <w:lang w:eastAsia="es-PE"/>
      </w:rPr>
      <w:drawing>
        <wp:anchor distT="0" distB="0" distL="114300" distR="114300" simplePos="0" relativeHeight="251665408" behindDoc="1" locked="0" layoutInCell="1" allowOverlap="1" wp14:anchorId="7E86150D" wp14:editId="78E29EC9">
          <wp:simplePos x="0" y="0"/>
          <wp:positionH relativeFrom="column">
            <wp:posOffset>-869950</wp:posOffset>
          </wp:positionH>
          <wp:positionV relativeFrom="paragraph">
            <wp:posOffset>-347980</wp:posOffset>
          </wp:positionV>
          <wp:extent cx="665346" cy="612000"/>
          <wp:effectExtent l="0" t="0" r="1905" b="0"/>
          <wp:wrapNone/>
          <wp:docPr id="99" name="Imagen 99" descr="C:\Users\Massiel\Desktop\LAMAY\LOGO MUNI COLOR GRAN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siel\Desktop\LAMAY\LOGO MUNI COLOR GRANAT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5346" cy="61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B1790"/>
    <w:multiLevelType w:val="hybridMultilevel"/>
    <w:tmpl w:val="9F700A28"/>
    <w:lvl w:ilvl="0" w:tplc="280A000F">
      <w:start w:val="1"/>
      <w:numFmt w:val="decimal"/>
      <w:lvlText w:val="%1."/>
      <w:lvlJc w:val="left"/>
      <w:pPr>
        <w:ind w:left="460" w:hanging="360"/>
      </w:pPr>
      <w:rPr>
        <w:rFonts w:hint="default"/>
        <w:b/>
        <w:bCs/>
        <w:spacing w:val="0"/>
        <w:w w:val="100"/>
        <w:sz w:val="22"/>
        <w:szCs w:val="22"/>
        <w:lang w:val="es-ES" w:eastAsia="en-US" w:bidi="ar-SA"/>
      </w:rPr>
    </w:lvl>
    <w:lvl w:ilvl="1" w:tplc="75EA31FA">
      <w:numFmt w:val="bullet"/>
      <w:lvlText w:val=""/>
      <w:lvlJc w:val="left"/>
      <w:pPr>
        <w:ind w:left="821" w:hanging="361"/>
      </w:pPr>
      <w:rPr>
        <w:rFonts w:ascii="Symbol" w:eastAsia="Symbol" w:hAnsi="Symbol" w:cs="Symbol" w:hint="default"/>
        <w:w w:val="100"/>
        <w:sz w:val="22"/>
        <w:szCs w:val="22"/>
        <w:lang w:val="es-ES" w:eastAsia="en-US" w:bidi="ar-SA"/>
      </w:rPr>
    </w:lvl>
    <w:lvl w:ilvl="2" w:tplc="C64605DA">
      <w:numFmt w:val="bullet"/>
      <w:lvlText w:val="•"/>
      <w:lvlJc w:val="left"/>
      <w:pPr>
        <w:ind w:left="1698" w:hanging="361"/>
      </w:pPr>
      <w:rPr>
        <w:rFonts w:hint="default"/>
        <w:lang w:val="es-ES" w:eastAsia="en-US" w:bidi="ar-SA"/>
      </w:rPr>
    </w:lvl>
    <w:lvl w:ilvl="3" w:tplc="E84AE306">
      <w:numFmt w:val="bullet"/>
      <w:lvlText w:val="•"/>
      <w:lvlJc w:val="left"/>
      <w:pPr>
        <w:ind w:left="2577" w:hanging="361"/>
      </w:pPr>
      <w:rPr>
        <w:rFonts w:hint="default"/>
        <w:lang w:val="es-ES" w:eastAsia="en-US" w:bidi="ar-SA"/>
      </w:rPr>
    </w:lvl>
    <w:lvl w:ilvl="4" w:tplc="19D0A37E">
      <w:numFmt w:val="bullet"/>
      <w:lvlText w:val="•"/>
      <w:lvlJc w:val="left"/>
      <w:pPr>
        <w:ind w:left="3456" w:hanging="361"/>
      </w:pPr>
      <w:rPr>
        <w:rFonts w:hint="default"/>
        <w:lang w:val="es-ES" w:eastAsia="en-US" w:bidi="ar-SA"/>
      </w:rPr>
    </w:lvl>
    <w:lvl w:ilvl="5" w:tplc="BF48C8C0">
      <w:numFmt w:val="bullet"/>
      <w:lvlText w:val="•"/>
      <w:lvlJc w:val="left"/>
      <w:pPr>
        <w:ind w:left="4334" w:hanging="361"/>
      </w:pPr>
      <w:rPr>
        <w:rFonts w:hint="default"/>
        <w:lang w:val="es-ES" w:eastAsia="en-US" w:bidi="ar-SA"/>
      </w:rPr>
    </w:lvl>
    <w:lvl w:ilvl="6" w:tplc="0A32888A">
      <w:numFmt w:val="bullet"/>
      <w:lvlText w:val="•"/>
      <w:lvlJc w:val="left"/>
      <w:pPr>
        <w:ind w:left="5213" w:hanging="361"/>
      </w:pPr>
      <w:rPr>
        <w:rFonts w:hint="default"/>
        <w:lang w:val="es-ES" w:eastAsia="en-US" w:bidi="ar-SA"/>
      </w:rPr>
    </w:lvl>
    <w:lvl w:ilvl="7" w:tplc="B15C9DB2">
      <w:numFmt w:val="bullet"/>
      <w:lvlText w:val="•"/>
      <w:lvlJc w:val="left"/>
      <w:pPr>
        <w:ind w:left="6092" w:hanging="361"/>
      </w:pPr>
      <w:rPr>
        <w:rFonts w:hint="default"/>
        <w:lang w:val="es-ES" w:eastAsia="en-US" w:bidi="ar-SA"/>
      </w:rPr>
    </w:lvl>
    <w:lvl w:ilvl="8" w:tplc="1BFAB09E">
      <w:numFmt w:val="bullet"/>
      <w:lvlText w:val="•"/>
      <w:lvlJc w:val="left"/>
      <w:pPr>
        <w:ind w:left="6970" w:hanging="361"/>
      </w:pPr>
      <w:rPr>
        <w:rFonts w:hint="default"/>
        <w:lang w:val="es-ES" w:eastAsia="en-US" w:bidi="ar-SA"/>
      </w:rPr>
    </w:lvl>
  </w:abstractNum>
  <w:abstractNum w:abstractNumId="1" w15:restartNumberingAfterBreak="0">
    <w:nsid w:val="1116291E"/>
    <w:multiLevelType w:val="hybridMultilevel"/>
    <w:tmpl w:val="54EEAA64"/>
    <w:lvl w:ilvl="0" w:tplc="280A000D">
      <w:start w:val="1"/>
      <w:numFmt w:val="bullet"/>
      <w:lvlText w:val=""/>
      <w:lvlJc w:val="left"/>
      <w:pPr>
        <w:ind w:left="827" w:hanging="360"/>
      </w:pPr>
      <w:rPr>
        <w:rFonts w:ascii="Wingdings" w:hAnsi="Wingdings" w:hint="default"/>
      </w:rPr>
    </w:lvl>
    <w:lvl w:ilvl="1" w:tplc="280A0003" w:tentative="1">
      <w:start w:val="1"/>
      <w:numFmt w:val="bullet"/>
      <w:lvlText w:val="o"/>
      <w:lvlJc w:val="left"/>
      <w:pPr>
        <w:ind w:left="1547" w:hanging="360"/>
      </w:pPr>
      <w:rPr>
        <w:rFonts w:ascii="Courier New" w:hAnsi="Courier New" w:cs="Courier New" w:hint="default"/>
      </w:rPr>
    </w:lvl>
    <w:lvl w:ilvl="2" w:tplc="280A0005" w:tentative="1">
      <w:start w:val="1"/>
      <w:numFmt w:val="bullet"/>
      <w:lvlText w:val=""/>
      <w:lvlJc w:val="left"/>
      <w:pPr>
        <w:ind w:left="2267" w:hanging="360"/>
      </w:pPr>
      <w:rPr>
        <w:rFonts w:ascii="Wingdings" w:hAnsi="Wingdings" w:hint="default"/>
      </w:rPr>
    </w:lvl>
    <w:lvl w:ilvl="3" w:tplc="280A0001" w:tentative="1">
      <w:start w:val="1"/>
      <w:numFmt w:val="bullet"/>
      <w:lvlText w:val=""/>
      <w:lvlJc w:val="left"/>
      <w:pPr>
        <w:ind w:left="2987" w:hanging="360"/>
      </w:pPr>
      <w:rPr>
        <w:rFonts w:ascii="Symbol" w:hAnsi="Symbol" w:hint="default"/>
      </w:rPr>
    </w:lvl>
    <w:lvl w:ilvl="4" w:tplc="280A0003" w:tentative="1">
      <w:start w:val="1"/>
      <w:numFmt w:val="bullet"/>
      <w:lvlText w:val="o"/>
      <w:lvlJc w:val="left"/>
      <w:pPr>
        <w:ind w:left="3707" w:hanging="360"/>
      </w:pPr>
      <w:rPr>
        <w:rFonts w:ascii="Courier New" w:hAnsi="Courier New" w:cs="Courier New" w:hint="default"/>
      </w:rPr>
    </w:lvl>
    <w:lvl w:ilvl="5" w:tplc="280A0005" w:tentative="1">
      <w:start w:val="1"/>
      <w:numFmt w:val="bullet"/>
      <w:lvlText w:val=""/>
      <w:lvlJc w:val="left"/>
      <w:pPr>
        <w:ind w:left="4427" w:hanging="360"/>
      </w:pPr>
      <w:rPr>
        <w:rFonts w:ascii="Wingdings" w:hAnsi="Wingdings" w:hint="default"/>
      </w:rPr>
    </w:lvl>
    <w:lvl w:ilvl="6" w:tplc="280A0001" w:tentative="1">
      <w:start w:val="1"/>
      <w:numFmt w:val="bullet"/>
      <w:lvlText w:val=""/>
      <w:lvlJc w:val="left"/>
      <w:pPr>
        <w:ind w:left="5147" w:hanging="360"/>
      </w:pPr>
      <w:rPr>
        <w:rFonts w:ascii="Symbol" w:hAnsi="Symbol" w:hint="default"/>
      </w:rPr>
    </w:lvl>
    <w:lvl w:ilvl="7" w:tplc="280A0003" w:tentative="1">
      <w:start w:val="1"/>
      <w:numFmt w:val="bullet"/>
      <w:lvlText w:val="o"/>
      <w:lvlJc w:val="left"/>
      <w:pPr>
        <w:ind w:left="5867" w:hanging="360"/>
      </w:pPr>
      <w:rPr>
        <w:rFonts w:ascii="Courier New" w:hAnsi="Courier New" w:cs="Courier New" w:hint="default"/>
      </w:rPr>
    </w:lvl>
    <w:lvl w:ilvl="8" w:tplc="280A0005" w:tentative="1">
      <w:start w:val="1"/>
      <w:numFmt w:val="bullet"/>
      <w:lvlText w:val=""/>
      <w:lvlJc w:val="left"/>
      <w:pPr>
        <w:ind w:left="6587" w:hanging="360"/>
      </w:pPr>
      <w:rPr>
        <w:rFonts w:ascii="Wingdings" w:hAnsi="Wingdings" w:hint="default"/>
      </w:rPr>
    </w:lvl>
  </w:abstractNum>
  <w:abstractNum w:abstractNumId="2" w15:restartNumberingAfterBreak="0">
    <w:nsid w:val="172B7EE4"/>
    <w:multiLevelType w:val="hybridMultilevel"/>
    <w:tmpl w:val="89D6580E"/>
    <w:lvl w:ilvl="0" w:tplc="85800678">
      <w:start w:val="1"/>
      <w:numFmt w:val="decimal"/>
      <w:lvlText w:val="%1."/>
      <w:lvlJc w:val="left"/>
      <w:pPr>
        <w:tabs>
          <w:tab w:val="num" w:pos="720"/>
        </w:tabs>
        <w:ind w:left="720" w:hanging="360"/>
      </w:pPr>
    </w:lvl>
    <w:lvl w:ilvl="1" w:tplc="A33489D2" w:tentative="1">
      <w:start w:val="1"/>
      <w:numFmt w:val="decimal"/>
      <w:lvlText w:val="%2."/>
      <w:lvlJc w:val="left"/>
      <w:pPr>
        <w:tabs>
          <w:tab w:val="num" w:pos="1440"/>
        </w:tabs>
        <w:ind w:left="1440" w:hanging="360"/>
      </w:pPr>
    </w:lvl>
    <w:lvl w:ilvl="2" w:tplc="B26AF912" w:tentative="1">
      <w:start w:val="1"/>
      <w:numFmt w:val="decimal"/>
      <w:lvlText w:val="%3."/>
      <w:lvlJc w:val="left"/>
      <w:pPr>
        <w:tabs>
          <w:tab w:val="num" w:pos="2160"/>
        </w:tabs>
        <w:ind w:left="2160" w:hanging="360"/>
      </w:pPr>
    </w:lvl>
    <w:lvl w:ilvl="3" w:tplc="D346C818" w:tentative="1">
      <w:start w:val="1"/>
      <w:numFmt w:val="decimal"/>
      <w:lvlText w:val="%4."/>
      <w:lvlJc w:val="left"/>
      <w:pPr>
        <w:tabs>
          <w:tab w:val="num" w:pos="2880"/>
        </w:tabs>
        <w:ind w:left="2880" w:hanging="360"/>
      </w:pPr>
    </w:lvl>
    <w:lvl w:ilvl="4" w:tplc="DD627760" w:tentative="1">
      <w:start w:val="1"/>
      <w:numFmt w:val="decimal"/>
      <w:lvlText w:val="%5."/>
      <w:lvlJc w:val="left"/>
      <w:pPr>
        <w:tabs>
          <w:tab w:val="num" w:pos="3600"/>
        </w:tabs>
        <w:ind w:left="3600" w:hanging="360"/>
      </w:pPr>
    </w:lvl>
    <w:lvl w:ilvl="5" w:tplc="0C7A1E36" w:tentative="1">
      <w:start w:val="1"/>
      <w:numFmt w:val="decimal"/>
      <w:lvlText w:val="%6."/>
      <w:lvlJc w:val="left"/>
      <w:pPr>
        <w:tabs>
          <w:tab w:val="num" w:pos="4320"/>
        </w:tabs>
        <w:ind w:left="4320" w:hanging="360"/>
      </w:pPr>
    </w:lvl>
    <w:lvl w:ilvl="6" w:tplc="7BCE2FB6" w:tentative="1">
      <w:start w:val="1"/>
      <w:numFmt w:val="decimal"/>
      <w:lvlText w:val="%7."/>
      <w:lvlJc w:val="left"/>
      <w:pPr>
        <w:tabs>
          <w:tab w:val="num" w:pos="5040"/>
        </w:tabs>
        <w:ind w:left="5040" w:hanging="360"/>
      </w:pPr>
    </w:lvl>
    <w:lvl w:ilvl="7" w:tplc="B02C28CE" w:tentative="1">
      <w:start w:val="1"/>
      <w:numFmt w:val="decimal"/>
      <w:lvlText w:val="%8."/>
      <w:lvlJc w:val="left"/>
      <w:pPr>
        <w:tabs>
          <w:tab w:val="num" w:pos="5760"/>
        </w:tabs>
        <w:ind w:left="5760" w:hanging="360"/>
      </w:pPr>
    </w:lvl>
    <w:lvl w:ilvl="8" w:tplc="D3B2091C" w:tentative="1">
      <w:start w:val="1"/>
      <w:numFmt w:val="decimal"/>
      <w:lvlText w:val="%9."/>
      <w:lvlJc w:val="left"/>
      <w:pPr>
        <w:tabs>
          <w:tab w:val="num" w:pos="6480"/>
        </w:tabs>
        <w:ind w:left="6480" w:hanging="360"/>
      </w:pPr>
    </w:lvl>
  </w:abstractNum>
  <w:abstractNum w:abstractNumId="3" w15:restartNumberingAfterBreak="0">
    <w:nsid w:val="1DE04485"/>
    <w:multiLevelType w:val="multilevel"/>
    <w:tmpl w:val="CC10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14DE2"/>
    <w:multiLevelType w:val="hybridMultilevel"/>
    <w:tmpl w:val="56E29882"/>
    <w:lvl w:ilvl="0" w:tplc="280A0001">
      <w:start w:val="1"/>
      <w:numFmt w:val="bullet"/>
      <w:lvlText w:val=""/>
      <w:lvlJc w:val="left"/>
      <w:pPr>
        <w:ind w:left="1788" w:hanging="360"/>
      </w:pPr>
      <w:rPr>
        <w:rFonts w:ascii="Symbol" w:hAnsi="Symbol" w:hint="default"/>
      </w:rPr>
    </w:lvl>
    <w:lvl w:ilvl="1" w:tplc="280A0003">
      <w:start w:val="1"/>
      <w:numFmt w:val="bullet"/>
      <w:lvlText w:val="o"/>
      <w:lvlJc w:val="left"/>
      <w:pPr>
        <w:ind w:left="2508" w:hanging="360"/>
      </w:pPr>
      <w:rPr>
        <w:rFonts w:ascii="Courier New" w:hAnsi="Courier New" w:cs="Courier New" w:hint="default"/>
      </w:rPr>
    </w:lvl>
    <w:lvl w:ilvl="2" w:tplc="280A0005" w:tentative="1">
      <w:start w:val="1"/>
      <w:numFmt w:val="bullet"/>
      <w:lvlText w:val=""/>
      <w:lvlJc w:val="left"/>
      <w:pPr>
        <w:ind w:left="3228" w:hanging="360"/>
      </w:pPr>
      <w:rPr>
        <w:rFonts w:ascii="Wingdings" w:hAnsi="Wingdings" w:hint="default"/>
      </w:rPr>
    </w:lvl>
    <w:lvl w:ilvl="3" w:tplc="280A0001" w:tentative="1">
      <w:start w:val="1"/>
      <w:numFmt w:val="bullet"/>
      <w:lvlText w:val=""/>
      <w:lvlJc w:val="left"/>
      <w:pPr>
        <w:ind w:left="3948" w:hanging="360"/>
      </w:pPr>
      <w:rPr>
        <w:rFonts w:ascii="Symbol" w:hAnsi="Symbol" w:hint="default"/>
      </w:rPr>
    </w:lvl>
    <w:lvl w:ilvl="4" w:tplc="280A0003" w:tentative="1">
      <w:start w:val="1"/>
      <w:numFmt w:val="bullet"/>
      <w:lvlText w:val="o"/>
      <w:lvlJc w:val="left"/>
      <w:pPr>
        <w:ind w:left="4668" w:hanging="360"/>
      </w:pPr>
      <w:rPr>
        <w:rFonts w:ascii="Courier New" w:hAnsi="Courier New" w:cs="Courier New" w:hint="default"/>
      </w:rPr>
    </w:lvl>
    <w:lvl w:ilvl="5" w:tplc="280A0005" w:tentative="1">
      <w:start w:val="1"/>
      <w:numFmt w:val="bullet"/>
      <w:lvlText w:val=""/>
      <w:lvlJc w:val="left"/>
      <w:pPr>
        <w:ind w:left="5388" w:hanging="360"/>
      </w:pPr>
      <w:rPr>
        <w:rFonts w:ascii="Wingdings" w:hAnsi="Wingdings" w:hint="default"/>
      </w:rPr>
    </w:lvl>
    <w:lvl w:ilvl="6" w:tplc="280A0001" w:tentative="1">
      <w:start w:val="1"/>
      <w:numFmt w:val="bullet"/>
      <w:lvlText w:val=""/>
      <w:lvlJc w:val="left"/>
      <w:pPr>
        <w:ind w:left="6108" w:hanging="360"/>
      </w:pPr>
      <w:rPr>
        <w:rFonts w:ascii="Symbol" w:hAnsi="Symbol" w:hint="default"/>
      </w:rPr>
    </w:lvl>
    <w:lvl w:ilvl="7" w:tplc="280A0003" w:tentative="1">
      <w:start w:val="1"/>
      <w:numFmt w:val="bullet"/>
      <w:lvlText w:val="o"/>
      <w:lvlJc w:val="left"/>
      <w:pPr>
        <w:ind w:left="6828" w:hanging="360"/>
      </w:pPr>
      <w:rPr>
        <w:rFonts w:ascii="Courier New" w:hAnsi="Courier New" w:cs="Courier New" w:hint="default"/>
      </w:rPr>
    </w:lvl>
    <w:lvl w:ilvl="8" w:tplc="280A0005" w:tentative="1">
      <w:start w:val="1"/>
      <w:numFmt w:val="bullet"/>
      <w:lvlText w:val=""/>
      <w:lvlJc w:val="left"/>
      <w:pPr>
        <w:ind w:left="7548" w:hanging="360"/>
      </w:pPr>
      <w:rPr>
        <w:rFonts w:ascii="Wingdings" w:hAnsi="Wingdings" w:hint="default"/>
      </w:rPr>
    </w:lvl>
  </w:abstractNum>
  <w:abstractNum w:abstractNumId="5" w15:restartNumberingAfterBreak="0">
    <w:nsid w:val="28383260"/>
    <w:multiLevelType w:val="hybridMultilevel"/>
    <w:tmpl w:val="92B25E82"/>
    <w:lvl w:ilvl="0" w:tplc="EBF4ACF4">
      <w:start w:val="1"/>
      <w:numFmt w:val="decimal"/>
      <w:lvlText w:val="%1."/>
      <w:lvlJc w:val="left"/>
      <w:pPr>
        <w:ind w:left="820" w:hanging="360"/>
      </w:pPr>
      <w:rPr>
        <w:rFonts w:hint="default"/>
        <w:b/>
        <w:i w:val="0"/>
      </w:rPr>
    </w:lvl>
    <w:lvl w:ilvl="1" w:tplc="280A0019" w:tentative="1">
      <w:start w:val="1"/>
      <w:numFmt w:val="lowerLetter"/>
      <w:lvlText w:val="%2."/>
      <w:lvlJc w:val="left"/>
      <w:pPr>
        <w:ind w:left="1540" w:hanging="360"/>
      </w:pPr>
    </w:lvl>
    <w:lvl w:ilvl="2" w:tplc="280A001B" w:tentative="1">
      <w:start w:val="1"/>
      <w:numFmt w:val="lowerRoman"/>
      <w:lvlText w:val="%3."/>
      <w:lvlJc w:val="right"/>
      <w:pPr>
        <w:ind w:left="2260" w:hanging="180"/>
      </w:pPr>
    </w:lvl>
    <w:lvl w:ilvl="3" w:tplc="280A000F" w:tentative="1">
      <w:start w:val="1"/>
      <w:numFmt w:val="decimal"/>
      <w:lvlText w:val="%4."/>
      <w:lvlJc w:val="left"/>
      <w:pPr>
        <w:ind w:left="2980" w:hanging="360"/>
      </w:pPr>
    </w:lvl>
    <w:lvl w:ilvl="4" w:tplc="280A0019" w:tentative="1">
      <w:start w:val="1"/>
      <w:numFmt w:val="lowerLetter"/>
      <w:lvlText w:val="%5."/>
      <w:lvlJc w:val="left"/>
      <w:pPr>
        <w:ind w:left="3700" w:hanging="360"/>
      </w:pPr>
    </w:lvl>
    <w:lvl w:ilvl="5" w:tplc="280A001B" w:tentative="1">
      <w:start w:val="1"/>
      <w:numFmt w:val="lowerRoman"/>
      <w:lvlText w:val="%6."/>
      <w:lvlJc w:val="right"/>
      <w:pPr>
        <w:ind w:left="4420" w:hanging="180"/>
      </w:pPr>
    </w:lvl>
    <w:lvl w:ilvl="6" w:tplc="280A000F" w:tentative="1">
      <w:start w:val="1"/>
      <w:numFmt w:val="decimal"/>
      <w:lvlText w:val="%7."/>
      <w:lvlJc w:val="left"/>
      <w:pPr>
        <w:ind w:left="5140" w:hanging="360"/>
      </w:pPr>
    </w:lvl>
    <w:lvl w:ilvl="7" w:tplc="280A0019" w:tentative="1">
      <w:start w:val="1"/>
      <w:numFmt w:val="lowerLetter"/>
      <w:lvlText w:val="%8."/>
      <w:lvlJc w:val="left"/>
      <w:pPr>
        <w:ind w:left="5860" w:hanging="360"/>
      </w:pPr>
    </w:lvl>
    <w:lvl w:ilvl="8" w:tplc="280A001B" w:tentative="1">
      <w:start w:val="1"/>
      <w:numFmt w:val="lowerRoman"/>
      <w:lvlText w:val="%9."/>
      <w:lvlJc w:val="right"/>
      <w:pPr>
        <w:ind w:left="6580" w:hanging="180"/>
      </w:pPr>
    </w:lvl>
  </w:abstractNum>
  <w:abstractNum w:abstractNumId="6" w15:restartNumberingAfterBreak="0">
    <w:nsid w:val="335F7C52"/>
    <w:multiLevelType w:val="hybridMultilevel"/>
    <w:tmpl w:val="BD7480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788252A"/>
    <w:multiLevelType w:val="hybridMultilevel"/>
    <w:tmpl w:val="FB5EC91E"/>
    <w:lvl w:ilvl="0" w:tplc="1E5AEDF8">
      <w:start w:val="1"/>
      <w:numFmt w:val="bullet"/>
      <w:lvlText w:val=""/>
      <w:lvlJc w:val="left"/>
      <w:pPr>
        <w:tabs>
          <w:tab w:val="num" w:pos="720"/>
        </w:tabs>
        <w:ind w:left="720" w:hanging="360"/>
      </w:pPr>
      <w:rPr>
        <w:rFonts w:ascii="Wingdings 3" w:hAnsi="Wingdings 3" w:hint="default"/>
      </w:rPr>
    </w:lvl>
    <w:lvl w:ilvl="1" w:tplc="EF1A3DE8" w:tentative="1">
      <w:start w:val="1"/>
      <w:numFmt w:val="bullet"/>
      <w:lvlText w:val=""/>
      <w:lvlJc w:val="left"/>
      <w:pPr>
        <w:tabs>
          <w:tab w:val="num" w:pos="1440"/>
        </w:tabs>
        <w:ind w:left="1440" w:hanging="360"/>
      </w:pPr>
      <w:rPr>
        <w:rFonts w:ascii="Wingdings 3" w:hAnsi="Wingdings 3" w:hint="default"/>
      </w:rPr>
    </w:lvl>
    <w:lvl w:ilvl="2" w:tplc="78467530" w:tentative="1">
      <w:start w:val="1"/>
      <w:numFmt w:val="bullet"/>
      <w:lvlText w:val=""/>
      <w:lvlJc w:val="left"/>
      <w:pPr>
        <w:tabs>
          <w:tab w:val="num" w:pos="2160"/>
        </w:tabs>
        <w:ind w:left="2160" w:hanging="360"/>
      </w:pPr>
      <w:rPr>
        <w:rFonts w:ascii="Wingdings 3" w:hAnsi="Wingdings 3" w:hint="default"/>
      </w:rPr>
    </w:lvl>
    <w:lvl w:ilvl="3" w:tplc="3612ABFA" w:tentative="1">
      <w:start w:val="1"/>
      <w:numFmt w:val="bullet"/>
      <w:lvlText w:val=""/>
      <w:lvlJc w:val="left"/>
      <w:pPr>
        <w:tabs>
          <w:tab w:val="num" w:pos="2880"/>
        </w:tabs>
        <w:ind w:left="2880" w:hanging="360"/>
      </w:pPr>
      <w:rPr>
        <w:rFonts w:ascii="Wingdings 3" w:hAnsi="Wingdings 3" w:hint="default"/>
      </w:rPr>
    </w:lvl>
    <w:lvl w:ilvl="4" w:tplc="051C464C" w:tentative="1">
      <w:start w:val="1"/>
      <w:numFmt w:val="bullet"/>
      <w:lvlText w:val=""/>
      <w:lvlJc w:val="left"/>
      <w:pPr>
        <w:tabs>
          <w:tab w:val="num" w:pos="3600"/>
        </w:tabs>
        <w:ind w:left="3600" w:hanging="360"/>
      </w:pPr>
      <w:rPr>
        <w:rFonts w:ascii="Wingdings 3" w:hAnsi="Wingdings 3" w:hint="default"/>
      </w:rPr>
    </w:lvl>
    <w:lvl w:ilvl="5" w:tplc="30B032AC" w:tentative="1">
      <w:start w:val="1"/>
      <w:numFmt w:val="bullet"/>
      <w:lvlText w:val=""/>
      <w:lvlJc w:val="left"/>
      <w:pPr>
        <w:tabs>
          <w:tab w:val="num" w:pos="4320"/>
        </w:tabs>
        <w:ind w:left="4320" w:hanging="360"/>
      </w:pPr>
      <w:rPr>
        <w:rFonts w:ascii="Wingdings 3" w:hAnsi="Wingdings 3" w:hint="default"/>
      </w:rPr>
    </w:lvl>
    <w:lvl w:ilvl="6" w:tplc="7B38774C" w:tentative="1">
      <w:start w:val="1"/>
      <w:numFmt w:val="bullet"/>
      <w:lvlText w:val=""/>
      <w:lvlJc w:val="left"/>
      <w:pPr>
        <w:tabs>
          <w:tab w:val="num" w:pos="5040"/>
        </w:tabs>
        <w:ind w:left="5040" w:hanging="360"/>
      </w:pPr>
      <w:rPr>
        <w:rFonts w:ascii="Wingdings 3" w:hAnsi="Wingdings 3" w:hint="default"/>
      </w:rPr>
    </w:lvl>
    <w:lvl w:ilvl="7" w:tplc="215C1166" w:tentative="1">
      <w:start w:val="1"/>
      <w:numFmt w:val="bullet"/>
      <w:lvlText w:val=""/>
      <w:lvlJc w:val="left"/>
      <w:pPr>
        <w:tabs>
          <w:tab w:val="num" w:pos="5760"/>
        </w:tabs>
        <w:ind w:left="5760" w:hanging="360"/>
      </w:pPr>
      <w:rPr>
        <w:rFonts w:ascii="Wingdings 3" w:hAnsi="Wingdings 3" w:hint="default"/>
      </w:rPr>
    </w:lvl>
    <w:lvl w:ilvl="8" w:tplc="C17E968E"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39F34CF0"/>
    <w:multiLevelType w:val="hybridMultilevel"/>
    <w:tmpl w:val="9BA8E9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0CF7BFC"/>
    <w:multiLevelType w:val="hybridMultilevel"/>
    <w:tmpl w:val="910CF41C"/>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17148D0"/>
    <w:multiLevelType w:val="hybridMultilevel"/>
    <w:tmpl w:val="1396A50C"/>
    <w:lvl w:ilvl="0" w:tplc="280A000D">
      <w:start w:val="1"/>
      <w:numFmt w:val="bullet"/>
      <w:lvlText w:val=""/>
      <w:lvlJc w:val="left"/>
      <w:pPr>
        <w:ind w:left="1571" w:hanging="360"/>
      </w:pPr>
      <w:rPr>
        <w:rFonts w:ascii="Wingdings" w:hAnsi="Wingdings"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11" w15:restartNumberingAfterBreak="0">
    <w:nsid w:val="43D9175D"/>
    <w:multiLevelType w:val="hybridMultilevel"/>
    <w:tmpl w:val="F69EA10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43DE51C6"/>
    <w:multiLevelType w:val="hybridMultilevel"/>
    <w:tmpl w:val="7AAC84BE"/>
    <w:lvl w:ilvl="0" w:tplc="FEFCA23C">
      <w:start w:val="1"/>
      <w:numFmt w:val="decimal"/>
      <w:lvlText w:val="%1."/>
      <w:lvlJc w:val="left"/>
      <w:pPr>
        <w:ind w:left="644" w:hanging="360"/>
      </w:pPr>
      <w:rPr>
        <w:rFonts w:cs="Times New Roman" w:hint="default"/>
      </w:rPr>
    </w:lvl>
    <w:lvl w:ilvl="1" w:tplc="280A0019" w:tentative="1">
      <w:start w:val="1"/>
      <w:numFmt w:val="lowerLetter"/>
      <w:lvlText w:val="%2."/>
      <w:lvlJc w:val="left"/>
      <w:pPr>
        <w:ind w:left="1364" w:hanging="360"/>
      </w:pPr>
      <w:rPr>
        <w:rFonts w:cs="Times New Roman"/>
      </w:rPr>
    </w:lvl>
    <w:lvl w:ilvl="2" w:tplc="280A001B" w:tentative="1">
      <w:start w:val="1"/>
      <w:numFmt w:val="lowerRoman"/>
      <w:lvlText w:val="%3."/>
      <w:lvlJc w:val="right"/>
      <w:pPr>
        <w:ind w:left="2084" w:hanging="180"/>
      </w:pPr>
      <w:rPr>
        <w:rFonts w:cs="Times New Roman"/>
      </w:rPr>
    </w:lvl>
    <w:lvl w:ilvl="3" w:tplc="280A000F" w:tentative="1">
      <w:start w:val="1"/>
      <w:numFmt w:val="decimal"/>
      <w:lvlText w:val="%4."/>
      <w:lvlJc w:val="left"/>
      <w:pPr>
        <w:ind w:left="2804" w:hanging="360"/>
      </w:pPr>
      <w:rPr>
        <w:rFonts w:cs="Times New Roman"/>
      </w:rPr>
    </w:lvl>
    <w:lvl w:ilvl="4" w:tplc="280A0019" w:tentative="1">
      <w:start w:val="1"/>
      <w:numFmt w:val="lowerLetter"/>
      <w:lvlText w:val="%5."/>
      <w:lvlJc w:val="left"/>
      <w:pPr>
        <w:ind w:left="3524" w:hanging="360"/>
      </w:pPr>
      <w:rPr>
        <w:rFonts w:cs="Times New Roman"/>
      </w:rPr>
    </w:lvl>
    <w:lvl w:ilvl="5" w:tplc="280A001B" w:tentative="1">
      <w:start w:val="1"/>
      <w:numFmt w:val="lowerRoman"/>
      <w:lvlText w:val="%6."/>
      <w:lvlJc w:val="right"/>
      <w:pPr>
        <w:ind w:left="4244" w:hanging="180"/>
      </w:pPr>
      <w:rPr>
        <w:rFonts w:cs="Times New Roman"/>
      </w:rPr>
    </w:lvl>
    <w:lvl w:ilvl="6" w:tplc="280A000F" w:tentative="1">
      <w:start w:val="1"/>
      <w:numFmt w:val="decimal"/>
      <w:lvlText w:val="%7."/>
      <w:lvlJc w:val="left"/>
      <w:pPr>
        <w:ind w:left="4964" w:hanging="360"/>
      </w:pPr>
      <w:rPr>
        <w:rFonts w:cs="Times New Roman"/>
      </w:rPr>
    </w:lvl>
    <w:lvl w:ilvl="7" w:tplc="280A0019" w:tentative="1">
      <w:start w:val="1"/>
      <w:numFmt w:val="lowerLetter"/>
      <w:lvlText w:val="%8."/>
      <w:lvlJc w:val="left"/>
      <w:pPr>
        <w:ind w:left="5684" w:hanging="360"/>
      </w:pPr>
      <w:rPr>
        <w:rFonts w:cs="Times New Roman"/>
      </w:rPr>
    </w:lvl>
    <w:lvl w:ilvl="8" w:tplc="280A001B" w:tentative="1">
      <w:start w:val="1"/>
      <w:numFmt w:val="lowerRoman"/>
      <w:lvlText w:val="%9."/>
      <w:lvlJc w:val="right"/>
      <w:pPr>
        <w:ind w:left="6404" w:hanging="180"/>
      </w:pPr>
      <w:rPr>
        <w:rFonts w:cs="Times New Roman"/>
      </w:rPr>
    </w:lvl>
  </w:abstractNum>
  <w:abstractNum w:abstractNumId="13" w15:restartNumberingAfterBreak="0">
    <w:nsid w:val="4E611A70"/>
    <w:multiLevelType w:val="hybridMultilevel"/>
    <w:tmpl w:val="BBE613B6"/>
    <w:lvl w:ilvl="0" w:tplc="280A0009">
      <w:start w:val="1"/>
      <w:numFmt w:val="bullet"/>
      <w:lvlText w:val=""/>
      <w:lvlJc w:val="left"/>
      <w:pPr>
        <w:ind w:left="1582" w:hanging="360"/>
      </w:pPr>
      <w:rPr>
        <w:rFonts w:ascii="Wingdings" w:hAnsi="Wingdings" w:hint="default"/>
      </w:rPr>
    </w:lvl>
    <w:lvl w:ilvl="1" w:tplc="280A0003" w:tentative="1">
      <w:start w:val="1"/>
      <w:numFmt w:val="bullet"/>
      <w:lvlText w:val="o"/>
      <w:lvlJc w:val="left"/>
      <w:pPr>
        <w:ind w:left="2302" w:hanging="360"/>
      </w:pPr>
      <w:rPr>
        <w:rFonts w:ascii="Courier New" w:hAnsi="Courier New" w:cs="Courier New" w:hint="default"/>
      </w:rPr>
    </w:lvl>
    <w:lvl w:ilvl="2" w:tplc="280A0005" w:tentative="1">
      <w:start w:val="1"/>
      <w:numFmt w:val="bullet"/>
      <w:lvlText w:val=""/>
      <w:lvlJc w:val="left"/>
      <w:pPr>
        <w:ind w:left="3022" w:hanging="360"/>
      </w:pPr>
      <w:rPr>
        <w:rFonts w:ascii="Wingdings" w:hAnsi="Wingdings" w:hint="default"/>
      </w:rPr>
    </w:lvl>
    <w:lvl w:ilvl="3" w:tplc="280A0001" w:tentative="1">
      <w:start w:val="1"/>
      <w:numFmt w:val="bullet"/>
      <w:lvlText w:val=""/>
      <w:lvlJc w:val="left"/>
      <w:pPr>
        <w:ind w:left="3742" w:hanging="360"/>
      </w:pPr>
      <w:rPr>
        <w:rFonts w:ascii="Symbol" w:hAnsi="Symbol" w:hint="default"/>
      </w:rPr>
    </w:lvl>
    <w:lvl w:ilvl="4" w:tplc="280A0003" w:tentative="1">
      <w:start w:val="1"/>
      <w:numFmt w:val="bullet"/>
      <w:lvlText w:val="o"/>
      <w:lvlJc w:val="left"/>
      <w:pPr>
        <w:ind w:left="4462" w:hanging="360"/>
      </w:pPr>
      <w:rPr>
        <w:rFonts w:ascii="Courier New" w:hAnsi="Courier New" w:cs="Courier New" w:hint="default"/>
      </w:rPr>
    </w:lvl>
    <w:lvl w:ilvl="5" w:tplc="280A0005" w:tentative="1">
      <w:start w:val="1"/>
      <w:numFmt w:val="bullet"/>
      <w:lvlText w:val=""/>
      <w:lvlJc w:val="left"/>
      <w:pPr>
        <w:ind w:left="5182" w:hanging="360"/>
      </w:pPr>
      <w:rPr>
        <w:rFonts w:ascii="Wingdings" w:hAnsi="Wingdings" w:hint="default"/>
      </w:rPr>
    </w:lvl>
    <w:lvl w:ilvl="6" w:tplc="280A0001" w:tentative="1">
      <w:start w:val="1"/>
      <w:numFmt w:val="bullet"/>
      <w:lvlText w:val=""/>
      <w:lvlJc w:val="left"/>
      <w:pPr>
        <w:ind w:left="5902" w:hanging="360"/>
      </w:pPr>
      <w:rPr>
        <w:rFonts w:ascii="Symbol" w:hAnsi="Symbol" w:hint="default"/>
      </w:rPr>
    </w:lvl>
    <w:lvl w:ilvl="7" w:tplc="280A0003" w:tentative="1">
      <w:start w:val="1"/>
      <w:numFmt w:val="bullet"/>
      <w:lvlText w:val="o"/>
      <w:lvlJc w:val="left"/>
      <w:pPr>
        <w:ind w:left="6622" w:hanging="360"/>
      </w:pPr>
      <w:rPr>
        <w:rFonts w:ascii="Courier New" w:hAnsi="Courier New" w:cs="Courier New" w:hint="default"/>
      </w:rPr>
    </w:lvl>
    <w:lvl w:ilvl="8" w:tplc="280A0005" w:tentative="1">
      <w:start w:val="1"/>
      <w:numFmt w:val="bullet"/>
      <w:lvlText w:val=""/>
      <w:lvlJc w:val="left"/>
      <w:pPr>
        <w:ind w:left="7342" w:hanging="360"/>
      </w:pPr>
      <w:rPr>
        <w:rFonts w:ascii="Wingdings" w:hAnsi="Wingdings" w:hint="default"/>
      </w:rPr>
    </w:lvl>
  </w:abstractNum>
  <w:abstractNum w:abstractNumId="14" w15:restartNumberingAfterBreak="0">
    <w:nsid w:val="539C5296"/>
    <w:multiLevelType w:val="hybridMultilevel"/>
    <w:tmpl w:val="9F700A28"/>
    <w:lvl w:ilvl="0" w:tplc="280A000F">
      <w:start w:val="1"/>
      <w:numFmt w:val="decimal"/>
      <w:lvlText w:val="%1."/>
      <w:lvlJc w:val="left"/>
      <w:pPr>
        <w:ind w:left="460" w:hanging="360"/>
      </w:pPr>
      <w:rPr>
        <w:rFonts w:hint="default"/>
        <w:b/>
        <w:bCs/>
        <w:spacing w:val="0"/>
        <w:w w:val="100"/>
        <w:sz w:val="22"/>
        <w:szCs w:val="22"/>
        <w:lang w:val="es-ES" w:eastAsia="en-US" w:bidi="ar-SA"/>
      </w:rPr>
    </w:lvl>
    <w:lvl w:ilvl="1" w:tplc="75EA31FA">
      <w:numFmt w:val="bullet"/>
      <w:lvlText w:val=""/>
      <w:lvlJc w:val="left"/>
      <w:pPr>
        <w:ind w:left="821" w:hanging="361"/>
      </w:pPr>
      <w:rPr>
        <w:rFonts w:ascii="Symbol" w:eastAsia="Symbol" w:hAnsi="Symbol" w:cs="Symbol" w:hint="default"/>
        <w:w w:val="100"/>
        <w:sz w:val="22"/>
        <w:szCs w:val="22"/>
        <w:lang w:val="es-ES" w:eastAsia="en-US" w:bidi="ar-SA"/>
      </w:rPr>
    </w:lvl>
    <w:lvl w:ilvl="2" w:tplc="C64605DA">
      <w:numFmt w:val="bullet"/>
      <w:lvlText w:val="•"/>
      <w:lvlJc w:val="left"/>
      <w:pPr>
        <w:ind w:left="1698" w:hanging="361"/>
      </w:pPr>
      <w:rPr>
        <w:rFonts w:hint="default"/>
        <w:lang w:val="es-ES" w:eastAsia="en-US" w:bidi="ar-SA"/>
      </w:rPr>
    </w:lvl>
    <w:lvl w:ilvl="3" w:tplc="E84AE306">
      <w:numFmt w:val="bullet"/>
      <w:lvlText w:val="•"/>
      <w:lvlJc w:val="left"/>
      <w:pPr>
        <w:ind w:left="2577" w:hanging="361"/>
      </w:pPr>
      <w:rPr>
        <w:rFonts w:hint="default"/>
        <w:lang w:val="es-ES" w:eastAsia="en-US" w:bidi="ar-SA"/>
      </w:rPr>
    </w:lvl>
    <w:lvl w:ilvl="4" w:tplc="19D0A37E">
      <w:numFmt w:val="bullet"/>
      <w:lvlText w:val="•"/>
      <w:lvlJc w:val="left"/>
      <w:pPr>
        <w:ind w:left="3456" w:hanging="361"/>
      </w:pPr>
      <w:rPr>
        <w:rFonts w:hint="default"/>
        <w:lang w:val="es-ES" w:eastAsia="en-US" w:bidi="ar-SA"/>
      </w:rPr>
    </w:lvl>
    <w:lvl w:ilvl="5" w:tplc="BF48C8C0">
      <w:numFmt w:val="bullet"/>
      <w:lvlText w:val="•"/>
      <w:lvlJc w:val="left"/>
      <w:pPr>
        <w:ind w:left="4334" w:hanging="361"/>
      </w:pPr>
      <w:rPr>
        <w:rFonts w:hint="default"/>
        <w:lang w:val="es-ES" w:eastAsia="en-US" w:bidi="ar-SA"/>
      </w:rPr>
    </w:lvl>
    <w:lvl w:ilvl="6" w:tplc="0A32888A">
      <w:numFmt w:val="bullet"/>
      <w:lvlText w:val="•"/>
      <w:lvlJc w:val="left"/>
      <w:pPr>
        <w:ind w:left="5213" w:hanging="361"/>
      </w:pPr>
      <w:rPr>
        <w:rFonts w:hint="default"/>
        <w:lang w:val="es-ES" w:eastAsia="en-US" w:bidi="ar-SA"/>
      </w:rPr>
    </w:lvl>
    <w:lvl w:ilvl="7" w:tplc="B15C9DB2">
      <w:numFmt w:val="bullet"/>
      <w:lvlText w:val="•"/>
      <w:lvlJc w:val="left"/>
      <w:pPr>
        <w:ind w:left="6092" w:hanging="361"/>
      </w:pPr>
      <w:rPr>
        <w:rFonts w:hint="default"/>
        <w:lang w:val="es-ES" w:eastAsia="en-US" w:bidi="ar-SA"/>
      </w:rPr>
    </w:lvl>
    <w:lvl w:ilvl="8" w:tplc="1BFAB09E">
      <w:numFmt w:val="bullet"/>
      <w:lvlText w:val="•"/>
      <w:lvlJc w:val="left"/>
      <w:pPr>
        <w:ind w:left="6970" w:hanging="361"/>
      </w:pPr>
      <w:rPr>
        <w:rFonts w:hint="default"/>
        <w:lang w:val="es-ES" w:eastAsia="en-US" w:bidi="ar-SA"/>
      </w:rPr>
    </w:lvl>
  </w:abstractNum>
  <w:abstractNum w:abstractNumId="15" w15:restartNumberingAfterBreak="0">
    <w:nsid w:val="556974B6"/>
    <w:multiLevelType w:val="multilevel"/>
    <w:tmpl w:val="712E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846A9D"/>
    <w:multiLevelType w:val="hybridMultilevel"/>
    <w:tmpl w:val="D298A6E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D202F3A"/>
    <w:multiLevelType w:val="hybridMultilevel"/>
    <w:tmpl w:val="2D42CA6A"/>
    <w:lvl w:ilvl="0" w:tplc="01568430">
      <w:start w:val="1"/>
      <w:numFmt w:val="decimal"/>
      <w:lvlText w:val="%1."/>
      <w:lvlJc w:val="left"/>
      <w:pPr>
        <w:ind w:left="862" w:hanging="360"/>
      </w:pPr>
      <w:rPr>
        <w:b/>
        <w:bCs/>
      </w:rPr>
    </w:lvl>
    <w:lvl w:ilvl="1" w:tplc="280A0019" w:tentative="1">
      <w:start w:val="1"/>
      <w:numFmt w:val="lowerLetter"/>
      <w:lvlText w:val="%2."/>
      <w:lvlJc w:val="left"/>
      <w:pPr>
        <w:ind w:left="1582" w:hanging="360"/>
      </w:pPr>
    </w:lvl>
    <w:lvl w:ilvl="2" w:tplc="280A001B" w:tentative="1">
      <w:start w:val="1"/>
      <w:numFmt w:val="lowerRoman"/>
      <w:lvlText w:val="%3."/>
      <w:lvlJc w:val="right"/>
      <w:pPr>
        <w:ind w:left="2302" w:hanging="180"/>
      </w:pPr>
    </w:lvl>
    <w:lvl w:ilvl="3" w:tplc="280A000F" w:tentative="1">
      <w:start w:val="1"/>
      <w:numFmt w:val="decimal"/>
      <w:lvlText w:val="%4."/>
      <w:lvlJc w:val="left"/>
      <w:pPr>
        <w:ind w:left="3022" w:hanging="360"/>
      </w:pPr>
    </w:lvl>
    <w:lvl w:ilvl="4" w:tplc="280A0019" w:tentative="1">
      <w:start w:val="1"/>
      <w:numFmt w:val="lowerLetter"/>
      <w:lvlText w:val="%5."/>
      <w:lvlJc w:val="left"/>
      <w:pPr>
        <w:ind w:left="3742" w:hanging="360"/>
      </w:pPr>
    </w:lvl>
    <w:lvl w:ilvl="5" w:tplc="280A001B" w:tentative="1">
      <w:start w:val="1"/>
      <w:numFmt w:val="lowerRoman"/>
      <w:lvlText w:val="%6."/>
      <w:lvlJc w:val="right"/>
      <w:pPr>
        <w:ind w:left="4462" w:hanging="180"/>
      </w:pPr>
    </w:lvl>
    <w:lvl w:ilvl="6" w:tplc="280A000F" w:tentative="1">
      <w:start w:val="1"/>
      <w:numFmt w:val="decimal"/>
      <w:lvlText w:val="%7."/>
      <w:lvlJc w:val="left"/>
      <w:pPr>
        <w:ind w:left="5182" w:hanging="360"/>
      </w:pPr>
    </w:lvl>
    <w:lvl w:ilvl="7" w:tplc="280A0019" w:tentative="1">
      <w:start w:val="1"/>
      <w:numFmt w:val="lowerLetter"/>
      <w:lvlText w:val="%8."/>
      <w:lvlJc w:val="left"/>
      <w:pPr>
        <w:ind w:left="5902" w:hanging="360"/>
      </w:pPr>
    </w:lvl>
    <w:lvl w:ilvl="8" w:tplc="280A001B" w:tentative="1">
      <w:start w:val="1"/>
      <w:numFmt w:val="lowerRoman"/>
      <w:lvlText w:val="%9."/>
      <w:lvlJc w:val="right"/>
      <w:pPr>
        <w:ind w:left="6622" w:hanging="180"/>
      </w:pPr>
    </w:lvl>
  </w:abstractNum>
  <w:abstractNum w:abstractNumId="18" w15:restartNumberingAfterBreak="0">
    <w:nsid w:val="6DDF47CE"/>
    <w:multiLevelType w:val="multilevel"/>
    <w:tmpl w:val="FC18B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257829"/>
    <w:multiLevelType w:val="multilevel"/>
    <w:tmpl w:val="002C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64700A"/>
    <w:multiLevelType w:val="multilevel"/>
    <w:tmpl w:val="FD7A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0D5D6B"/>
    <w:multiLevelType w:val="hybridMultilevel"/>
    <w:tmpl w:val="3EF46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4"/>
  </w:num>
  <w:num w:numId="4">
    <w:abstractNumId w:val="5"/>
  </w:num>
  <w:num w:numId="5">
    <w:abstractNumId w:val="11"/>
  </w:num>
  <w:num w:numId="6">
    <w:abstractNumId w:val="7"/>
  </w:num>
  <w:num w:numId="7">
    <w:abstractNumId w:val="16"/>
  </w:num>
  <w:num w:numId="8">
    <w:abstractNumId w:val="17"/>
  </w:num>
  <w:num w:numId="9">
    <w:abstractNumId w:val="13"/>
  </w:num>
  <w:num w:numId="10">
    <w:abstractNumId w:val="10"/>
  </w:num>
  <w:num w:numId="11">
    <w:abstractNumId w:val="2"/>
  </w:num>
  <w:num w:numId="12">
    <w:abstractNumId w:val="21"/>
  </w:num>
  <w:num w:numId="13">
    <w:abstractNumId w:val="0"/>
  </w:num>
  <w:num w:numId="14">
    <w:abstractNumId w:val="6"/>
  </w:num>
  <w:num w:numId="15">
    <w:abstractNumId w:val="1"/>
  </w:num>
  <w:num w:numId="16">
    <w:abstractNumId w:val="9"/>
  </w:num>
  <w:num w:numId="17">
    <w:abstractNumId w:val="20"/>
  </w:num>
  <w:num w:numId="18">
    <w:abstractNumId w:val="3"/>
  </w:num>
  <w:num w:numId="19">
    <w:abstractNumId w:val="19"/>
  </w:num>
  <w:num w:numId="20">
    <w:abstractNumId w:val="18"/>
  </w:num>
  <w:num w:numId="21">
    <w:abstractNumId w:val="8"/>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6D6"/>
    <w:rsid w:val="00027A30"/>
    <w:rsid w:val="000332BB"/>
    <w:rsid w:val="00075A38"/>
    <w:rsid w:val="00081B94"/>
    <w:rsid w:val="00083598"/>
    <w:rsid w:val="000E4C99"/>
    <w:rsid w:val="000E7340"/>
    <w:rsid w:val="000F5B4A"/>
    <w:rsid w:val="00122415"/>
    <w:rsid w:val="00143540"/>
    <w:rsid w:val="00172EAE"/>
    <w:rsid w:val="001976B5"/>
    <w:rsid w:val="001D5BA9"/>
    <w:rsid w:val="001E63EF"/>
    <w:rsid w:val="001F61AE"/>
    <w:rsid w:val="001F7C05"/>
    <w:rsid w:val="00217937"/>
    <w:rsid w:val="0028549E"/>
    <w:rsid w:val="002940AD"/>
    <w:rsid w:val="002C09D9"/>
    <w:rsid w:val="00306454"/>
    <w:rsid w:val="003471F2"/>
    <w:rsid w:val="0035424A"/>
    <w:rsid w:val="0039257E"/>
    <w:rsid w:val="003C7260"/>
    <w:rsid w:val="003E3C6E"/>
    <w:rsid w:val="00405FBC"/>
    <w:rsid w:val="00431349"/>
    <w:rsid w:val="004322B3"/>
    <w:rsid w:val="004351FF"/>
    <w:rsid w:val="004408C0"/>
    <w:rsid w:val="004419A0"/>
    <w:rsid w:val="004600A6"/>
    <w:rsid w:val="004D3CD4"/>
    <w:rsid w:val="004E6956"/>
    <w:rsid w:val="004F1F0F"/>
    <w:rsid w:val="00563646"/>
    <w:rsid w:val="005A5E06"/>
    <w:rsid w:val="005A7860"/>
    <w:rsid w:val="005D2DD8"/>
    <w:rsid w:val="005E0C5B"/>
    <w:rsid w:val="005F0987"/>
    <w:rsid w:val="00600449"/>
    <w:rsid w:val="00620544"/>
    <w:rsid w:val="006474A8"/>
    <w:rsid w:val="006525C5"/>
    <w:rsid w:val="00684EA4"/>
    <w:rsid w:val="006C1D4A"/>
    <w:rsid w:val="006E4B12"/>
    <w:rsid w:val="00721850"/>
    <w:rsid w:val="00723A0B"/>
    <w:rsid w:val="00725A66"/>
    <w:rsid w:val="00737D75"/>
    <w:rsid w:val="007400FD"/>
    <w:rsid w:val="0075619B"/>
    <w:rsid w:val="0077375C"/>
    <w:rsid w:val="007914E8"/>
    <w:rsid w:val="007E01FF"/>
    <w:rsid w:val="007F3D45"/>
    <w:rsid w:val="008033B8"/>
    <w:rsid w:val="00815084"/>
    <w:rsid w:val="00824971"/>
    <w:rsid w:val="00854FA6"/>
    <w:rsid w:val="00866E3A"/>
    <w:rsid w:val="0087678C"/>
    <w:rsid w:val="00915CA8"/>
    <w:rsid w:val="00944E95"/>
    <w:rsid w:val="00954F82"/>
    <w:rsid w:val="009554E9"/>
    <w:rsid w:val="009C7831"/>
    <w:rsid w:val="009E7629"/>
    <w:rsid w:val="00A84900"/>
    <w:rsid w:val="00A91B24"/>
    <w:rsid w:val="00A94ED6"/>
    <w:rsid w:val="00AA58C6"/>
    <w:rsid w:val="00AA7130"/>
    <w:rsid w:val="00AC3DE6"/>
    <w:rsid w:val="00B27C92"/>
    <w:rsid w:val="00B31324"/>
    <w:rsid w:val="00B37F72"/>
    <w:rsid w:val="00B45D93"/>
    <w:rsid w:val="00B86E9C"/>
    <w:rsid w:val="00BD2985"/>
    <w:rsid w:val="00C42FEF"/>
    <w:rsid w:val="00C4664D"/>
    <w:rsid w:val="00D327E6"/>
    <w:rsid w:val="00D725F8"/>
    <w:rsid w:val="00DC6983"/>
    <w:rsid w:val="00E0545C"/>
    <w:rsid w:val="00E446D6"/>
    <w:rsid w:val="00EA4DA6"/>
    <w:rsid w:val="00EB43E8"/>
    <w:rsid w:val="00F00CAD"/>
    <w:rsid w:val="00F46AC0"/>
    <w:rsid w:val="00FA5621"/>
    <w:rsid w:val="00FB1AFE"/>
    <w:rsid w:val="00FC6731"/>
    <w:rsid w:val="00FD2CC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D4DCB"/>
  <w15:chartTrackingRefBased/>
  <w15:docId w15:val="{844DBCFE-F431-4333-9808-3A0D442A4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0AD"/>
  </w:style>
  <w:style w:type="paragraph" w:styleId="Ttulo1">
    <w:name w:val="heading 1"/>
    <w:basedOn w:val="Normal"/>
    <w:link w:val="Ttulo1Car"/>
    <w:uiPriority w:val="1"/>
    <w:qFormat/>
    <w:rsid w:val="00E446D6"/>
    <w:pPr>
      <w:widowControl w:val="0"/>
      <w:autoSpaceDE w:val="0"/>
      <w:autoSpaceDN w:val="0"/>
      <w:spacing w:after="0" w:line="240" w:lineRule="auto"/>
      <w:ind w:left="100"/>
      <w:outlineLvl w:val="0"/>
    </w:pPr>
    <w:rPr>
      <w:rFonts w:ascii="Arial" w:eastAsia="Arial" w:hAnsi="Arial" w:cs="Arial"/>
      <w:b/>
      <w:bCs/>
      <w:lang w:val="es-ES"/>
    </w:rPr>
  </w:style>
  <w:style w:type="paragraph" w:styleId="Ttulo3">
    <w:name w:val="heading 3"/>
    <w:basedOn w:val="Normal"/>
    <w:next w:val="Normal"/>
    <w:link w:val="Ttulo3Car"/>
    <w:uiPriority w:val="9"/>
    <w:semiHidden/>
    <w:unhideWhenUsed/>
    <w:qFormat/>
    <w:rsid w:val="0030645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E446D6"/>
    <w:rPr>
      <w:rFonts w:ascii="Arial" w:eastAsia="Arial" w:hAnsi="Arial" w:cs="Arial"/>
      <w:b/>
      <w:bCs/>
      <w:lang w:val="es-ES"/>
    </w:rPr>
  </w:style>
  <w:style w:type="paragraph" w:styleId="Prrafodelista">
    <w:name w:val="List Paragraph"/>
    <w:aliases w:val="Cita Pie de Página,titulo,NUMBERED PARAGRAPH,List Paragraph 1,References,ReferencesCxSpLast,lp1,Titulo de Fígura,TITULO A,Fundamentacion,Titulo 1,Paragraph,Lista 123,Párrafo de lista2,Párrafo de lista3,SUBTITU MEMO,Dot pt"/>
    <w:basedOn w:val="Normal"/>
    <w:link w:val="PrrafodelistaCar"/>
    <w:uiPriority w:val="34"/>
    <w:qFormat/>
    <w:rsid w:val="00E446D6"/>
    <w:pPr>
      <w:ind w:left="720"/>
      <w:contextualSpacing/>
    </w:pPr>
    <w:rPr>
      <w:rFonts w:eastAsiaTheme="minorEastAsia" w:cs="Times New Roman"/>
    </w:rPr>
  </w:style>
  <w:style w:type="character" w:customStyle="1" w:styleId="PrrafodelistaCar">
    <w:name w:val="Párrafo de lista Car"/>
    <w:aliases w:val="Cita Pie de Página Car,titulo Car,NUMBERED PARAGRAPH Car,List Paragraph 1 Car,References Car,ReferencesCxSpLast Car,lp1 Car,Titulo de Fígura Car,TITULO A Car,Fundamentacion Car,Titulo 1 Car,Paragraph Car,Lista 123 Car,Dot pt Car"/>
    <w:basedOn w:val="Fuentedeprrafopredeter"/>
    <w:link w:val="Prrafodelista"/>
    <w:uiPriority w:val="34"/>
    <w:qFormat/>
    <w:locked/>
    <w:rsid w:val="00E446D6"/>
    <w:rPr>
      <w:rFonts w:eastAsiaTheme="minorEastAsia" w:cs="Times New Roman"/>
    </w:rPr>
  </w:style>
  <w:style w:type="table" w:customStyle="1" w:styleId="TableNormal">
    <w:name w:val="Table Normal"/>
    <w:uiPriority w:val="2"/>
    <w:qFormat/>
    <w:rsid w:val="00E446D6"/>
    <w:rPr>
      <w:rFonts w:ascii="Calibri" w:eastAsiaTheme="minorEastAsia" w:hAnsi="Calibri" w:cs="Calibri"/>
      <w:lang w:val="es-ES" w:eastAsia="es-PE"/>
    </w:rPr>
    <w:tblPr>
      <w:tblCellMar>
        <w:top w:w="0" w:type="dxa"/>
        <w:left w:w="0" w:type="dxa"/>
        <w:bottom w:w="0" w:type="dxa"/>
        <w:right w:w="0" w:type="dxa"/>
      </w:tblCellMar>
    </w:tblPr>
  </w:style>
  <w:style w:type="paragraph" w:customStyle="1" w:styleId="TableParagraph">
    <w:name w:val="Table Paragraph"/>
    <w:basedOn w:val="Normal"/>
    <w:uiPriority w:val="1"/>
    <w:qFormat/>
    <w:rsid w:val="00E446D6"/>
    <w:pPr>
      <w:widowControl w:val="0"/>
      <w:autoSpaceDE w:val="0"/>
      <w:autoSpaceDN w:val="0"/>
      <w:spacing w:after="0" w:line="240" w:lineRule="auto"/>
    </w:pPr>
    <w:rPr>
      <w:rFonts w:ascii="Arial MT" w:eastAsiaTheme="minorEastAsia" w:hAnsi="Arial MT" w:cs="Arial MT"/>
      <w:lang w:val="es-ES"/>
    </w:rPr>
  </w:style>
  <w:style w:type="paragraph" w:styleId="Encabezado">
    <w:name w:val="header"/>
    <w:basedOn w:val="Normal"/>
    <w:link w:val="EncabezadoCar"/>
    <w:uiPriority w:val="99"/>
    <w:unhideWhenUsed/>
    <w:rsid w:val="0028549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8549E"/>
  </w:style>
  <w:style w:type="paragraph" w:styleId="Piedepgina">
    <w:name w:val="footer"/>
    <w:basedOn w:val="Normal"/>
    <w:link w:val="PiedepginaCar"/>
    <w:uiPriority w:val="99"/>
    <w:unhideWhenUsed/>
    <w:rsid w:val="0028549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8549E"/>
  </w:style>
  <w:style w:type="paragraph" w:styleId="NormalWeb">
    <w:name w:val="Normal (Web)"/>
    <w:basedOn w:val="Normal"/>
    <w:uiPriority w:val="99"/>
    <w:semiHidden/>
    <w:unhideWhenUsed/>
    <w:rsid w:val="00A84900"/>
    <w:rPr>
      <w:rFonts w:ascii="Times New Roman" w:hAnsi="Times New Roman" w:cs="Times New Roman"/>
      <w:sz w:val="24"/>
      <w:szCs w:val="24"/>
    </w:rPr>
  </w:style>
  <w:style w:type="character" w:customStyle="1" w:styleId="Ttulo3Car">
    <w:name w:val="Título 3 Car"/>
    <w:basedOn w:val="Fuentedeprrafopredeter"/>
    <w:link w:val="Ttulo3"/>
    <w:uiPriority w:val="9"/>
    <w:semiHidden/>
    <w:rsid w:val="00306454"/>
    <w:rPr>
      <w:rFonts w:asciiTheme="majorHAnsi" w:eastAsiaTheme="majorEastAsia" w:hAnsiTheme="majorHAnsi" w:cstheme="majorBidi"/>
      <w:color w:val="1F3763" w:themeColor="accent1" w:themeShade="7F"/>
      <w:sz w:val="24"/>
      <w:szCs w:val="24"/>
    </w:rPr>
  </w:style>
  <w:style w:type="character" w:styleId="Textoennegrita">
    <w:name w:val="Strong"/>
    <w:basedOn w:val="Fuentedeprrafopredeter"/>
    <w:uiPriority w:val="22"/>
    <w:qFormat/>
    <w:rsid w:val="003064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734773">
      <w:bodyDiv w:val="1"/>
      <w:marLeft w:val="0"/>
      <w:marRight w:val="0"/>
      <w:marTop w:val="0"/>
      <w:marBottom w:val="0"/>
      <w:divBdr>
        <w:top w:val="none" w:sz="0" w:space="0" w:color="auto"/>
        <w:left w:val="none" w:sz="0" w:space="0" w:color="auto"/>
        <w:bottom w:val="none" w:sz="0" w:space="0" w:color="auto"/>
        <w:right w:val="none" w:sz="0" w:space="0" w:color="auto"/>
      </w:divBdr>
    </w:div>
    <w:div w:id="370348722">
      <w:bodyDiv w:val="1"/>
      <w:marLeft w:val="0"/>
      <w:marRight w:val="0"/>
      <w:marTop w:val="0"/>
      <w:marBottom w:val="0"/>
      <w:divBdr>
        <w:top w:val="none" w:sz="0" w:space="0" w:color="auto"/>
        <w:left w:val="none" w:sz="0" w:space="0" w:color="auto"/>
        <w:bottom w:val="none" w:sz="0" w:space="0" w:color="auto"/>
        <w:right w:val="none" w:sz="0" w:space="0" w:color="auto"/>
      </w:divBdr>
    </w:div>
    <w:div w:id="527304641">
      <w:bodyDiv w:val="1"/>
      <w:marLeft w:val="0"/>
      <w:marRight w:val="0"/>
      <w:marTop w:val="0"/>
      <w:marBottom w:val="0"/>
      <w:divBdr>
        <w:top w:val="none" w:sz="0" w:space="0" w:color="auto"/>
        <w:left w:val="none" w:sz="0" w:space="0" w:color="auto"/>
        <w:bottom w:val="none" w:sz="0" w:space="0" w:color="auto"/>
        <w:right w:val="none" w:sz="0" w:space="0" w:color="auto"/>
      </w:divBdr>
    </w:div>
    <w:div w:id="578297714">
      <w:bodyDiv w:val="1"/>
      <w:marLeft w:val="0"/>
      <w:marRight w:val="0"/>
      <w:marTop w:val="0"/>
      <w:marBottom w:val="0"/>
      <w:divBdr>
        <w:top w:val="none" w:sz="0" w:space="0" w:color="auto"/>
        <w:left w:val="none" w:sz="0" w:space="0" w:color="auto"/>
        <w:bottom w:val="none" w:sz="0" w:space="0" w:color="auto"/>
        <w:right w:val="none" w:sz="0" w:space="0" w:color="auto"/>
      </w:divBdr>
    </w:div>
    <w:div w:id="616956905">
      <w:bodyDiv w:val="1"/>
      <w:marLeft w:val="0"/>
      <w:marRight w:val="0"/>
      <w:marTop w:val="0"/>
      <w:marBottom w:val="0"/>
      <w:divBdr>
        <w:top w:val="none" w:sz="0" w:space="0" w:color="auto"/>
        <w:left w:val="none" w:sz="0" w:space="0" w:color="auto"/>
        <w:bottom w:val="none" w:sz="0" w:space="0" w:color="auto"/>
        <w:right w:val="none" w:sz="0" w:space="0" w:color="auto"/>
      </w:divBdr>
    </w:div>
    <w:div w:id="867837975">
      <w:bodyDiv w:val="1"/>
      <w:marLeft w:val="0"/>
      <w:marRight w:val="0"/>
      <w:marTop w:val="0"/>
      <w:marBottom w:val="0"/>
      <w:divBdr>
        <w:top w:val="none" w:sz="0" w:space="0" w:color="auto"/>
        <w:left w:val="none" w:sz="0" w:space="0" w:color="auto"/>
        <w:bottom w:val="none" w:sz="0" w:space="0" w:color="auto"/>
        <w:right w:val="none" w:sz="0" w:space="0" w:color="auto"/>
      </w:divBdr>
      <w:divsChild>
        <w:div w:id="1379624401">
          <w:marLeft w:val="547"/>
          <w:marRight w:val="0"/>
          <w:marTop w:val="200"/>
          <w:marBottom w:val="0"/>
          <w:divBdr>
            <w:top w:val="none" w:sz="0" w:space="0" w:color="auto"/>
            <w:left w:val="none" w:sz="0" w:space="0" w:color="auto"/>
            <w:bottom w:val="none" w:sz="0" w:space="0" w:color="auto"/>
            <w:right w:val="none" w:sz="0" w:space="0" w:color="auto"/>
          </w:divBdr>
        </w:div>
      </w:divsChild>
    </w:div>
    <w:div w:id="876238227">
      <w:bodyDiv w:val="1"/>
      <w:marLeft w:val="0"/>
      <w:marRight w:val="0"/>
      <w:marTop w:val="0"/>
      <w:marBottom w:val="0"/>
      <w:divBdr>
        <w:top w:val="none" w:sz="0" w:space="0" w:color="auto"/>
        <w:left w:val="none" w:sz="0" w:space="0" w:color="auto"/>
        <w:bottom w:val="none" w:sz="0" w:space="0" w:color="auto"/>
        <w:right w:val="none" w:sz="0" w:space="0" w:color="auto"/>
      </w:divBdr>
    </w:div>
    <w:div w:id="989673898">
      <w:bodyDiv w:val="1"/>
      <w:marLeft w:val="0"/>
      <w:marRight w:val="0"/>
      <w:marTop w:val="0"/>
      <w:marBottom w:val="0"/>
      <w:divBdr>
        <w:top w:val="none" w:sz="0" w:space="0" w:color="auto"/>
        <w:left w:val="none" w:sz="0" w:space="0" w:color="auto"/>
        <w:bottom w:val="none" w:sz="0" w:space="0" w:color="auto"/>
        <w:right w:val="none" w:sz="0" w:space="0" w:color="auto"/>
      </w:divBdr>
    </w:div>
    <w:div w:id="1033307495">
      <w:bodyDiv w:val="1"/>
      <w:marLeft w:val="0"/>
      <w:marRight w:val="0"/>
      <w:marTop w:val="0"/>
      <w:marBottom w:val="0"/>
      <w:divBdr>
        <w:top w:val="none" w:sz="0" w:space="0" w:color="auto"/>
        <w:left w:val="none" w:sz="0" w:space="0" w:color="auto"/>
        <w:bottom w:val="none" w:sz="0" w:space="0" w:color="auto"/>
        <w:right w:val="none" w:sz="0" w:space="0" w:color="auto"/>
      </w:divBdr>
    </w:div>
    <w:div w:id="1366979971">
      <w:bodyDiv w:val="1"/>
      <w:marLeft w:val="0"/>
      <w:marRight w:val="0"/>
      <w:marTop w:val="0"/>
      <w:marBottom w:val="0"/>
      <w:divBdr>
        <w:top w:val="none" w:sz="0" w:space="0" w:color="auto"/>
        <w:left w:val="none" w:sz="0" w:space="0" w:color="auto"/>
        <w:bottom w:val="none" w:sz="0" w:space="0" w:color="auto"/>
        <w:right w:val="none" w:sz="0" w:space="0" w:color="auto"/>
      </w:divBdr>
      <w:divsChild>
        <w:div w:id="628710734">
          <w:marLeft w:val="547"/>
          <w:marRight w:val="0"/>
          <w:marTop w:val="200"/>
          <w:marBottom w:val="0"/>
          <w:divBdr>
            <w:top w:val="none" w:sz="0" w:space="0" w:color="auto"/>
            <w:left w:val="none" w:sz="0" w:space="0" w:color="auto"/>
            <w:bottom w:val="none" w:sz="0" w:space="0" w:color="auto"/>
            <w:right w:val="none" w:sz="0" w:space="0" w:color="auto"/>
          </w:divBdr>
        </w:div>
        <w:div w:id="681392756">
          <w:marLeft w:val="547"/>
          <w:marRight w:val="0"/>
          <w:marTop w:val="200"/>
          <w:marBottom w:val="0"/>
          <w:divBdr>
            <w:top w:val="none" w:sz="0" w:space="0" w:color="auto"/>
            <w:left w:val="none" w:sz="0" w:space="0" w:color="auto"/>
            <w:bottom w:val="none" w:sz="0" w:space="0" w:color="auto"/>
            <w:right w:val="none" w:sz="0" w:space="0" w:color="auto"/>
          </w:divBdr>
        </w:div>
        <w:div w:id="610162262">
          <w:marLeft w:val="547"/>
          <w:marRight w:val="0"/>
          <w:marTop w:val="200"/>
          <w:marBottom w:val="160"/>
          <w:divBdr>
            <w:top w:val="none" w:sz="0" w:space="0" w:color="auto"/>
            <w:left w:val="none" w:sz="0" w:space="0" w:color="auto"/>
            <w:bottom w:val="none" w:sz="0" w:space="0" w:color="auto"/>
            <w:right w:val="none" w:sz="0" w:space="0" w:color="auto"/>
          </w:divBdr>
        </w:div>
      </w:divsChild>
    </w:div>
    <w:div w:id="1541045394">
      <w:bodyDiv w:val="1"/>
      <w:marLeft w:val="0"/>
      <w:marRight w:val="0"/>
      <w:marTop w:val="0"/>
      <w:marBottom w:val="0"/>
      <w:divBdr>
        <w:top w:val="none" w:sz="0" w:space="0" w:color="auto"/>
        <w:left w:val="none" w:sz="0" w:space="0" w:color="auto"/>
        <w:bottom w:val="none" w:sz="0" w:space="0" w:color="auto"/>
        <w:right w:val="none" w:sz="0" w:space="0" w:color="auto"/>
      </w:divBdr>
    </w:div>
    <w:div w:id="1662273332">
      <w:bodyDiv w:val="1"/>
      <w:marLeft w:val="0"/>
      <w:marRight w:val="0"/>
      <w:marTop w:val="0"/>
      <w:marBottom w:val="0"/>
      <w:divBdr>
        <w:top w:val="none" w:sz="0" w:space="0" w:color="auto"/>
        <w:left w:val="none" w:sz="0" w:space="0" w:color="auto"/>
        <w:bottom w:val="none" w:sz="0" w:space="0" w:color="auto"/>
        <w:right w:val="none" w:sz="0" w:space="0" w:color="auto"/>
      </w:divBdr>
    </w:div>
    <w:div w:id="1737627904">
      <w:bodyDiv w:val="1"/>
      <w:marLeft w:val="0"/>
      <w:marRight w:val="0"/>
      <w:marTop w:val="0"/>
      <w:marBottom w:val="0"/>
      <w:divBdr>
        <w:top w:val="none" w:sz="0" w:space="0" w:color="auto"/>
        <w:left w:val="none" w:sz="0" w:space="0" w:color="auto"/>
        <w:bottom w:val="none" w:sz="0" w:space="0" w:color="auto"/>
        <w:right w:val="none" w:sz="0" w:space="0" w:color="auto"/>
      </w:divBdr>
    </w:div>
    <w:div w:id="1775855285">
      <w:bodyDiv w:val="1"/>
      <w:marLeft w:val="0"/>
      <w:marRight w:val="0"/>
      <w:marTop w:val="0"/>
      <w:marBottom w:val="0"/>
      <w:divBdr>
        <w:top w:val="none" w:sz="0" w:space="0" w:color="auto"/>
        <w:left w:val="none" w:sz="0" w:space="0" w:color="auto"/>
        <w:bottom w:val="none" w:sz="0" w:space="0" w:color="auto"/>
        <w:right w:val="none" w:sz="0" w:space="0" w:color="auto"/>
      </w:divBdr>
    </w:div>
    <w:div w:id="1880048067">
      <w:bodyDiv w:val="1"/>
      <w:marLeft w:val="0"/>
      <w:marRight w:val="0"/>
      <w:marTop w:val="0"/>
      <w:marBottom w:val="0"/>
      <w:divBdr>
        <w:top w:val="none" w:sz="0" w:space="0" w:color="auto"/>
        <w:left w:val="none" w:sz="0" w:space="0" w:color="auto"/>
        <w:bottom w:val="none" w:sz="0" w:space="0" w:color="auto"/>
        <w:right w:val="none" w:sz="0" w:space="0" w:color="auto"/>
      </w:divBdr>
    </w:div>
    <w:div w:id="1978994121">
      <w:bodyDiv w:val="1"/>
      <w:marLeft w:val="0"/>
      <w:marRight w:val="0"/>
      <w:marTop w:val="0"/>
      <w:marBottom w:val="0"/>
      <w:divBdr>
        <w:top w:val="none" w:sz="0" w:space="0" w:color="auto"/>
        <w:left w:val="none" w:sz="0" w:space="0" w:color="auto"/>
        <w:bottom w:val="none" w:sz="0" w:space="0" w:color="auto"/>
        <w:right w:val="none" w:sz="0" w:space="0" w:color="auto"/>
      </w:divBdr>
    </w:div>
    <w:div w:id="2008941601">
      <w:bodyDiv w:val="1"/>
      <w:marLeft w:val="0"/>
      <w:marRight w:val="0"/>
      <w:marTop w:val="0"/>
      <w:marBottom w:val="0"/>
      <w:divBdr>
        <w:top w:val="none" w:sz="0" w:space="0" w:color="auto"/>
        <w:left w:val="none" w:sz="0" w:space="0" w:color="auto"/>
        <w:bottom w:val="none" w:sz="0" w:space="0" w:color="auto"/>
        <w:right w:val="none" w:sz="0" w:space="0" w:color="auto"/>
      </w:divBdr>
    </w:div>
    <w:div w:id="2088840571">
      <w:bodyDiv w:val="1"/>
      <w:marLeft w:val="0"/>
      <w:marRight w:val="0"/>
      <w:marTop w:val="0"/>
      <w:marBottom w:val="0"/>
      <w:divBdr>
        <w:top w:val="none" w:sz="0" w:space="0" w:color="auto"/>
        <w:left w:val="none" w:sz="0" w:space="0" w:color="auto"/>
        <w:bottom w:val="none" w:sz="0" w:space="0" w:color="auto"/>
        <w:right w:val="none" w:sz="0" w:space="0" w:color="auto"/>
      </w:divBdr>
      <w:divsChild>
        <w:div w:id="1433209396">
          <w:marLeft w:val="547"/>
          <w:marRight w:val="0"/>
          <w:marTop w:val="200"/>
          <w:marBottom w:val="0"/>
          <w:divBdr>
            <w:top w:val="none" w:sz="0" w:space="0" w:color="auto"/>
            <w:left w:val="none" w:sz="0" w:space="0" w:color="auto"/>
            <w:bottom w:val="none" w:sz="0" w:space="0" w:color="auto"/>
            <w:right w:val="none" w:sz="0" w:space="0" w:color="auto"/>
          </w:divBdr>
        </w:div>
      </w:divsChild>
    </w:div>
    <w:div w:id="213485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2877</Words>
  <Characters>15825</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Studio</cp:lastModifiedBy>
  <cp:revision>2</cp:revision>
  <cp:lastPrinted>2026-03-30T12:44:00Z</cp:lastPrinted>
  <dcterms:created xsi:type="dcterms:W3CDTF">2026-03-30T12:46:00Z</dcterms:created>
  <dcterms:modified xsi:type="dcterms:W3CDTF">2026-03-30T12:46:00Z</dcterms:modified>
</cp:coreProperties>
</file>